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B" w:rsidRDefault="00FA0154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опорного центра </w:t>
      </w:r>
      <w:r w:rsidR="004D2B36">
        <w:rPr>
          <w:rFonts w:ascii="Times New Roman" w:hAnsi="Times New Roman" w:cs="Times New Roman"/>
          <w:sz w:val="28"/>
        </w:rPr>
        <w:t>(МОЦ)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детей 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Ловозерского района </w:t>
      </w:r>
    </w:p>
    <w:p w:rsidR="0091347B" w:rsidRDefault="00846537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08</w:t>
      </w:r>
      <w:r w:rsidR="00E14BD1">
        <w:rPr>
          <w:rFonts w:ascii="Times New Roman" w:hAnsi="Times New Roman" w:cs="Times New Roman"/>
          <w:sz w:val="28"/>
        </w:rPr>
        <w:t xml:space="preserve"> января</w:t>
      </w:r>
      <w:r w:rsidR="00A547BD">
        <w:rPr>
          <w:rFonts w:ascii="Times New Roman" w:hAnsi="Times New Roman" w:cs="Times New Roman"/>
          <w:sz w:val="28"/>
        </w:rPr>
        <w:t xml:space="preserve"> </w:t>
      </w:r>
      <w:r w:rsidR="00E14BD1">
        <w:rPr>
          <w:rFonts w:ascii="Times New Roman" w:hAnsi="Times New Roman" w:cs="Times New Roman"/>
          <w:sz w:val="28"/>
        </w:rPr>
        <w:t>202</w:t>
      </w:r>
      <w:r w:rsidR="00B13FEF">
        <w:rPr>
          <w:rFonts w:ascii="Times New Roman" w:hAnsi="Times New Roman" w:cs="Times New Roman"/>
          <w:sz w:val="28"/>
        </w:rPr>
        <w:t>4</w:t>
      </w:r>
      <w:r w:rsidR="0091347B">
        <w:rPr>
          <w:rFonts w:ascii="Times New Roman" w:hAnsi="Times New Roman" w:cs="Times New Roman"/>
          <w:sz w:val="28"/>
        </w:rPr>
        <w:t xml:space="preserve"> года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1088"/>
        <w:gridCol w:w="4549"/>
        <w:gridCol w:w="1701"/>
        <w:gridCol w:w="2374"/>
      </w:tblGrid>
      <w:tr w:rsidR="00D418BF" w:rsidTr="002F53F3">
        <w:tc>
          <w:tcPr>
            <w:tcW w:w="1088" w:type="dxa"/>
            <w:vAlign w:val="center"/>
          </w:tcPr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1822" w:rsidTr="002F53F3">
        <w:tc>
          <w:tcPr>
            <w:tcW w:w="1088" w:type="dxa"/>
          </w:tcPr>
          <w:p w:rsidR="00311822" w:rsidRPr="0081451D" w:rsidRDefault="0031182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24" w:type="dxa"/>
            <w:gridSpan w:val="3"/>
          </w:tcPr>
          <w:p w:rsidR="00311822" w:rsidRPr="0081451D" w:rsidRDefault="00D418BF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обеспечению деятельности Муниципального опорного центра дополнительного образования детей (МОЦ)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Утверждение плана работы МОЦ</w:t>
            </w:r>
          </w:p>
        </w:tc>
        <w:tc>
          <w:tcPr>
            <w:tcW w:w="1701" w:type="dxa"/>
          </w:tcPr>
          <w:p w:rsidR="0091347B" w:rsidRPr="00D418BF" w:rsidRDefault="00846537" w:rsidP="00B13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E14BD1">
              <w:rPr>
                <w:rFonts w:ascii="Times New Roman" w:hAnsi="Times New Roman" w:cs="Times New Roman"/>
              </w:rPr>
              <w:t>.01.202</w:t>
            </w:r>
            <w:r w:rsidR="00B13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</w:t>
            </w:r>
            <w:r w:rsidRPr="00D418BF"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Разработка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E14BD1" w:rsidP="00B13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B13FEF">
              <w:rPr>
                <w:rFonts w:ascii="Times New Roman" w:hAnsi="Times New Roman" w:cs="Times New Roman"/>
              </w:rPr>
              <w:t>4</w:t>
            </w:r>
            <w:r w:rsidR="00A54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4" w:type="dxa"/>
          </w:tcPr>
          <w:p w:rsid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Реализация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41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 консультирование, </w:t>
            </w:r>
            <w:r w:rsidR="0081451D">
              <w:rPr>
                <w:rFonts w:ascii="Times New Roman" w:hAnsi="Times New Roman" w:cs="Times New Roman"/>
              </w:rPr>
              <w:t>экспертное</w:t>
            </w:r>
            <w:r>
              <w:rPr>
                <w:rFonts w:ascii="Times New Roman" w:hAnsi="Times New Roman" w:cs="Times New Roman"/>
              </w:rPr>
              <w:t xml:space="preserve"> сопровождение деятельности </w:t>
            </w:r>
            <w:r w:rsidR="0081451D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 Ловозерского района,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деятельности МОЦ на официальном сайте отдела по образованию Ловозерского района, социальных сетях, в СМИ</w:t>
            </w:r>
          </w:p>
        </w:tc>
        <w:tc>
          <w:tcPr>
            <w:tcW w:w="1701" w:type="dxa"/>
          </w:tcPr>
          <w:p w:rsidR="0091347B" w:rsidRPr="00D418BF" w:rsidRDefault="0081451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программист отдела по образованию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A5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A547BD">
              <w:rPr>
                <w:rFonts w:ascii="Times New Roman" w:hAnsi="Times New Roman" w:cs="Times New Roman"/>
              </w:rPr>
              <w:t xml:space="preserve">ка отчёта по деятельности МОЦ </w:t>
            </w:r>
          </w:p>
        </w:tc>
        <w:tc>
          <w:tcPr>
            <w:tcW w:w="1701" w:type="dxa"/>
          </w:tcPr>
          <w:p w:rsidR="0091347B" w:rsidRPr="00D418BF" w:rsidRDefault="00A547BD" w:rsidP="00B13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3B34DE">
              <w:rPr>
                <w:rFonts w:ascii="Times New Roman" w:hAnsi="Times New Roman" w:cs="Times New Roman"/>
              </w:rPr>
              <w:t>202</w:t>
            </w:r>
            <w:r w:rsidR="00B13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удовлетворённости детей и родителей дополнительным образованием детей в муниципальном образовании Ловозерский район</w:t>
            </w:r>
          </w:p>
        </w:tc>
        <w:tc>
          <w:tcPr>
            <w:tcW w:w="1701" w:type="dxa"/>
          </w:tcPr>
          <w:p w:rsidR="0091347B" w:rsidRPr="00D418BF" w:rsidRDefault="00E14BD1" w:rsidP="00B13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декабрь 202</w:t>
            </w:r>
            <w:r w:rsidR="00B13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2D0CC2" w:rsidTr="002F53F3">
        <w:tc>
          <w:tcPr>
            <w:tcW w:w="1088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451D" w:rsidTr="002F53F3">
        <w:tc>
          <w:tcPr>
            <w:tcW w:w="1088" w:type="dxa"/>
          </w:tcPr>
          <w:p w:rsidR="0081451D" w:rsidRPr="0081451D" w:rsidRDefault="0081451D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24" w:type="dxa"/>
            <w:gridSpan w:val="3"/>
          </w:tcPr>
          <w:p w:rsidR="0081451D" w:rsidRPr="0081451D" w:rsidRDefault="0081451D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проведению инвентаризации инфраструктурных, материально-технических ресурсов образовательных организаций, организаций культуры, спорта,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Ловозерского района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по использованию имеющихся ресурсов, созданию и развитию новых инфраструктурных и материально-технических ресурсов (по итогам </w:t>
            </w:r>
            <w:r>
              <w:rPr>
                <w:rFonts w:ascii="Times New Roman" w:hAnsi="Times New Roman" w:cs="Times New Roman"/>
              </w:rPr>
              <w:lastRenderedPageBreak/>
              <w:t>инвентаризации инфраструктурных, материально-технических ресурсов образовательных организаций)</w:t>
            </w:r>
          </w:p>
        </w:tc>
        <w:tc>
          <w:tcPr>
            <w:tcW w:w="1701" w:type="dxa"/>
          </w:tcPr>
          <w:p w:rsidR="0091347B" w:rsidRPr="00D418BF" w:rsidRDefault="002D0CC2" w:rsidP="002D0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одного месяца после получения результатов</w:t>
            </w:r>
          </w:p>
        </w:tc>
        <w:tc>
          <w:tcPr>
            <w:tcW w:w="2374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юрисконсульт, </w:t>
            </w:r>
            <w:r w:rsidRPr="00D418BF">
              <w:rPr>
                <w:rFonts w:ascii="Times New Roman" w:hAnsi="Times New Roman" w:cs="Times New Roman"/>
              </w:rPr>
              <w:lastRenderedPageBreak/>
              <w:t>специалисты МОЦ</w:t>
            </w:r>
          </w:p>
        </w:tc>
      </w:tr>
      <w:tr w:rsidR="002D0CC2" w:rsidTr="002F53F3">
        <w:tc>
          <w:tcPr>
            <w:tcW w:w="1088" w:type="dxa"/>
          </w:tcPr>
          <w:p w:rsidR="002D0CC2" w:rsidRPr="002D0CC2" w:rsidRDefault="002D0CC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C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624" w:type="dxa"/>
            <w:gridSpan w:val="3"/>
          </w:tcPr>
          <w:p w:rsidR="002D0CC2" w:rsidRPr="002D0CC2" w:rsidRDefault="002D0CC2" w:rsidP="002D0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работе в ЕИС «Портал персонифицированного дополнительного образования Мурманской области» по дополнительным общеразвивающим программам, соответствующих утверждённым Министерством просвещения Российской Федерации функциональным требованиям, позволяющий семьям выбирать образовательные программы соответствующие запросам и уровню подготовки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специалистов, ответственных за мероприятия по внедрению общедоступного навигатора, руководителей и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08679B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49" w:type="dxa"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мероприятий по достижению охвата детей дополнительным образованием, в том числе:</w:t>
            </w:r>
          </w:p>
        </w:tc>
        <w:tc>
          <w:tcPr>
            <w:tcW w:w="1701" w:type="dxa"/>
            <w:vMerge w:val="restart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  <w:vMerge w:val="restart"/>
          </w:tcPr>
          <w:p w:rsidR="00420FC6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420FC6" w:rsidRPr="00D418BF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педагогические работники образовательных организаций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организация и проведение совещаний (с помощью дистанционных технологий) с руководителями и педагогическими работниками ОУ, ответственными за организацию дополнительного образования, по теме: «Мероприятия, по достижению охвата детей дополнительным образованием»;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создание инициативных групп по развитию дополнительного образования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-мониторинг в ОУ интересов и потребностей учащихся;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проведение мониторинга кадрового состава,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реализующих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дополнительные общеразвивающие программы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выявление, диссеминация и внедрение лучших практик;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обеспечение наполняемости сайтов ОУ и Навигатора о направлениях дополнительного образования в Ловозерском районе;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организация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пиар-компании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в средствах массовой информации и на родительских собраниях по освещению деятельности организаций дополнительного образования;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3.2.8.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открытие новых кружков и секций;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модернизация дополнительных общеразвивающих программ;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поддержка одарённых детей.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20FC6" w:rsidTr="002F53F3">
        <w:tc>
          <w:tcPr>
            <w:tcW w:w="1088" w:type="dxa"/>
          </w:tcPr>
          <w:p w:rsidR="00420FC6" w:rsidRPr="00420FC6" w:rsidRDefault="00420FC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4" w:type="dxa"/>
            <w:gridSpan w:val="3"/>
          </w:tcPr>
          <w:p w:rsidR="00420FC6" w:rsidRPr="00420FC6" w:rsidRDefault="00420FC6" w:rsidP="00A547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обеспечению равных условий доступа к финансированию за счёт бюджетных ассигнований муниципальными и частными организациями, осуществляющими деятельность по реализации дополнительных общеразвивающих программ, внедрению эффективных моделей государственно-частного партнёрства в сфере дополнительного образования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критериев отнесения дополнительных образовательных программ к социально </w:t>
            </w:r>
            <w:proofErr w:type="gramStart"/>
            <w:r>
              <w:rPr>
                <w:rFonts w:ascii="Times New Roman" w:hAnsi="Times New Roman" w:cs="Times New Roman"/>
              </w:rPr>
              <w:t>значимым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подготовка реестра муниципальных общественно значимых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701" w:type="dxa"/>
          </w:tcPr>
          <w:p w:rsidR="0091347B" w:rsidRPr="00D418BF" w:rsidRDefault="00E14BD1" w:rsidP="00B17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</w:t>
            </w:r>
            <w:r w:rsidR="00B174ED">
              <w:rPr>
                <w:rFonts w:ascii="Times New Roman" w:hAnsi="Times New Roman" w:cs="Times New Roman"/>
              </w:rPr>
              <w:t>4</w:t>
            </w:r>
            <w:r w:rsidR="00533CA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первичной экспертизы программ ПФДО</w:t>
            </w:r>
          </w:p>
        </w:tc>
        <w:tc>
          <w:tcPr>
            <w:tcW w:w="1701" w:type="dxa"/>
          </w:tcPr>
          <w:p w:rsidR="0091347B" w:rsidRPr="00D418BF" w:rsidRDefault="00533CA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533CA6" w:rsidTr="002F53F3">
        <w:tc>
          <w:tcPr>
            <w:tcW w:w="1088" w:type="dxa"/>
          </w:tcPr>
          <w:p w:rsidR="00533CA6" w:rsidRPr="00533CA6" w:rsidRDefault="00533CA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4" w:type="dxa"/>
            <w:gridSpan w:val="3"/>
          </w:tcPr>
          <w:p w:rsidR="00533CA6" w:rsidRPr="00533CA6" w:rsidRDefault="009831A1" w:rsidP="00983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РМЦ, направленных на совершенствование профессионального мастерства руководителей и специалистов муниципальных опорных центров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РМЦ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муниципальных этапов регионального конкурса педагогического мастерства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положениями о конкурсах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Консультационное, методическое сопровождение победителей муниципальных этапов конкурсов профессионального мастерства на региональных этапах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проведением регионального этапа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, методических объединений для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и по требованию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Сопровождение, развитие и совершенствование профессионального мастерства руководящих и педагогических кадров муниципальной системы дополнительного образования детей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поддержки института наставничества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2F53F3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D2B36" w:rsidTr="00A547BD">
        <w:tc>
          <w:tcPr>
            <w:tcW w:w="1088" w:type="dxa"/>
          </w:tcPr>
          <w:p w:rsidR="004D2B36" w:rsidRPr="004D2B36" w:rsidRDefault="004D2B3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24" w:type="dxa"/>
            <w:gridSpan w:val="3"/>
          </w:tcPr>
          <w:p w:rsidR="004D2B36" w:rsidRPr="004D2B36" w:rsidRDefault="004D2B36" w:rsidP="009D4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реализации дополнительных общеразвивающих программ в сетевой форме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49" w:type="dxa"/>
          </w:tcPr>
          <w:p w:rsidR="0091347B" w:rsidRPr="00D418BF" w:rsidRDefault="004D2B3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дополнительных общеразвивающих программ, реализуемых в сетевой форме</w:t>
            </w:r>
          </w:p>
        </w:tc>
        <w:tc>
          <w:tcPr>
            <w:tcW w:w="1701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запросу)</w:t>
            </w:r>
          </w:p>
        </w:tc>
        <w:tc>
          <w:tcPr>
            <w:tcW w:w="2374" w:type="dxa"/>
          </w:tcPr>
          <w:p w:rsidR="004D2B36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</w:tbl>
    <w:p w:rsidR="0091347B" w:rsidRP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91347B" w:rsidRPr="0091347B" w:rsidSect="002D0CC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70"/>
    <w:rsid w:val="0008679B"/>
    <w:rsid w:val="00272737"/>
    <w:rsid w:val="002D0CC2"/>
    <w:rsid w:val="002F53F3"/>
    <w:rsid w:val="00311822"/>
    <w:rsid w:val="003B34DE"/>
    <w:rsid w:val="003B43B4"/>
    <w:rsid w:val="00420FC6"/>
    <w:rsid w:val="004D2B36"/>
    <w:rsid w:val="00533CA6"/>
    <w:rsid w:val="005944FC"/>
    <w:rsid w:val="0081451D"/>
    <w:rsid w:val="00846537"/>
    <w:rsid w:val="008A6F70"/>
    <w:rsid w:val="0091347B"/>
    <w:rsid w:val="009831A1"/>
    <w:rsid w:val="009B6E91"/>
    <w:rsid w:val="009C46E2"/>
    <w:rsid w:val="009D48E5"/>
    <w:rsid w:val="00A547BD"/>
    <w:rsid w:val="00B13FEF"/>
    <w:rsid w:val="00B174ED"/>
    <w:rsid w:val="00B85B81"/>
    <w:rsid w:val="00D418BF"/>
    <w:rsid w:val="00E06F9A"/>
    <w:rsid w:val="00E14BD1"/>
    <w:rsid w:val="00E42BC2"/>
    <w:rsid w:val="00E52533"/>
    <w:rsid w:val="00E9600C"/>
    <w:rsid w:val="00EA3C17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2022-12-26T06:39:00Z</cp:lastPrinted>
  <dcterms:created xsi:type="dcterms:W3CDTF">2024-05-07T11:52:00Z</dcterms:created>
  <dcterms:modified xsi:type="dcterms:W3CDTF">2024-05-07T12:23:00Z</dcterms:modified>
</cp:coreProperties>
</file>