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70443D" w:rsidRPr="009F31AD" w:rsidTr="0070443D">
        <w:tc>
          <w:tcPr>
            <w:tcW w:w="5068" w:type="dxa"/>
          </w:tcPr>
          <w:p w:rsidR="0070443D" w:rsidRDefault="0070443D" w:rsidP="00024FF1">
            <w:pPr>
              <w:tabs>
                <w:tab w:val="left" w:pos="1288"/>
              </w:tabs>
              <w:jc w:val="center"/>
              <w:rPr>
                <w:rFonts w:ascii="Times New Roman" w:hAnsi="Times New Roman" w:cs="Times New Roman"/>
                <w:bCs/>
                <w:spacing w:val="-1"/>
                <w:sz w:val="28"/>
                <w:szCs w:val="28"/>
                <w:lang w:val="ru-RU"/>
              </w:rPr>
            </w:pPr>
          </w:p>
        </w:tc>
        <w:tc>
          <w:tcPr>
            <w:tcW w:w="5069" w:type="dxa"/>
          </w:tcPr>
          <w:p w:rsidR="0070443D" w:rsidRDefault="0070443D" w:rsidP="00024FF1">
            <w:pPr>
              <w:tabs>
                <w:tab w:val="left" w:pos="1288"/>
              </w:tabs>
              <w:jc w:val="both"/>
              <w:rPr>
                <w:rFonts w:ascii="Times New Roman" w:hAnsi="Times New Roman" w:cs="Times New Roman"/>
                <w:bCs/>
                <w:spacing w:val="-1"/>
                <w:sz w:val="28"/>
                <w:szCs w:val="28"/>
                <w:lang w:val="ru-RU"/>
              </w:rPr>
            </w:pPr>
            <w:r>
              <w:rPr>
                <w:rFonts w:ascii="Times New Roman" w:hAnsi="Times New Roman" w:cs="Times New Roman"/>
                <w:bCs/>
                <w:spacing w:val="-1"/>
                <w:sz w:val="28"/>
                <w:szCs w:val="28"/>
                <w:lang w:val="ru-RU"/>
              </w:rPr>
              <w:t>Утверждена</w:t>
            </w:r>
          </w:p>
          <w:p w:rsidR="0070443D" w:rsidRDefault="0070443D" w:rsidP="00024FF1">
            <w:pPr>
              <w:tabs>
                <w:tab w:val="left" w:pos="1288"/>
              </w:tabs>
              <w:jc w:val="both"/>
              <w:rPr>
                <w:rFonts w:ascii="Times New Roman" w:hAnsi="Times New Roman" w:cs="Times New Roman"/>
                <w:bCs/>
                <w:spacing w:val="-1"/>
                <w:sz w:val="28"/>
                <w:szCs w:val="28"/>
                <w:lang w:val="ru-RU"/>
              </w:rPr>
            </w:pPr>
            <w:r>
              <w:rPr>
                <w:rFonts w:ascii="Times New Roman" w:hAnsi="Times New Roman" w:cs="Times New Roman"/>
                <w:bCs/>
                <w:spacing w:val="-1"/>
                <w:sz w:val="28"/>
                <w:szCs w:val="28"/>
                <w:lang w:val="ru-RU"/>
              </w:rPr>
              <w:t>постановлением администрации</w:t>
            </w:r>
          </w:p>
          <w:p w:rsidR="0070443D" w:rsidRDefault="0070443D" w:rsidP="00024FF1">
            <w:pPr>
              <w:tabs>
                <w:tab w:val="left" w:pos="1288"/>
              </w:tabs>
              <w:jc w:val="both"/>
              <w:rPr>
                <w:rFonts w:ascii="Times New Roman" w:hAnsi="Times New Roman" w:cs="Times New Roman"/>
                <w:bCs/>
                <w:spacing w:val="-1"/>
                <w:sz w:val="28"/>
                <w:szCs w:val="28"/>
                <w:lang w:val="ru-RU"/>
              </w:rPr>
            </w:pPr>
            <w:r>
              <w:rPr>
                <w:rFonts w:ascii="Times New Roman" w:hAnsi="Times New Roman" w:cs="Times New Roman"/>
                <w:bCs/>
                <w:spacing w:val="-1"/>
                <w:sz w:val="28"/>
                <w:szCs w:val="28"/>
                <w:lang w:val="ru-RU"/>
              </w:rPr>
              <w:t>Ловозерского района</w:t>
            </w:r>
          </w:p>
          <w:p w:rsidR="0070443D" w:rsidRDefault="0070443D" w:rsidP="009F31AD">
            <w:pPr>
              <w:tabs>
                <w:tab w:val="left" w:pos="1288"/>
              </w:tabs>
              <w:jc w:val="both"/>
              <w:rPr>
                <w:rFonts w:ascii="Times New Roman" w:hAnsi="Times New Roman" w:cs="Times New Roman"/>
                <w:bCs/>
                <w:spacing w:val="-1"/>
                <w:sz w:val="28"/>
                <w:szCs w:val="28"/>
                <w:lang w:val="ru-RU"/>
              </w:rPr>
            </w:pPr>
            <w:r>
              <w:rPr>
                <w:rFonts w:ascii="Times New Roman" w:hAnsi="Times New Roman" w:cs="Times New Roman"/>
                <w:bCs/>
                <w:spacing w:val="-1"/>
                <w:sz w:val="28"/>
                <w:szCs w:val="28"/>
                <w:lang w:val="ru-RU"/>
              </w:rPr>
              <w:t xml:space="preserve">от « </w:t>
            </w:r>
            <w:r w:rsidR="009F31AD">
              <w:rPr>
                <w:rFonts w:ascii="Times New Roman" w:hAnsi="Times New Roman" w:cs="Times New Roman"/>
                <w:bCs/>
                <w:spacing w:val="-1"/>
                <w:sz w:val="28"/>
                <w:szCs w:val="28"/>
                <w:lang w:val="ru-RU"/>
              </w:rPr>
              <w:t>11</w:t>
            </w:r>
            <w:r>
              <w:rPr>
                <w:rFonts w:ascii="Times New Roman" w:hAnsi="Times New Roman" w:cs="Times New Roman"/>
                <w:bCs/>
                <w:spacing w:val="-1"/>
                <w:sz w:val="28"/>
                <w:szCs w:val="28"/>
                <w:lang w:val="ru-RU"/>
              </w:rPr>
              <w:t xml:space="preserve"> » ноября 2016 года № </w:t>
            </w:r>
            <w:r w:rsidR="009F31AD">
              <w:rPr>
                <w:rFonts w:ascii="Times New Roman" w:hAnsi="Times New Roman" w:cs="Times New Roman"/>
                <w:bCs/>
                <w:spacing w:val="-1"/>
                <w:sz w:val="28"/>
                <w:szCs w:val="28"/>
                <w:lang w:val="ru-RU"/>
              </w:rPr>
              <w:t>300</w:t>
            </w:r>
            <w:r>
              <w:rPr>
                <w:rFonts w:ascii="Times New Roman" w:hAnsi="Times New Roman" w:cs="Times New Roman"/>
                <w:bCs/>
                <w:spacing w:val="-1"/>
                <w:sz w:val="28"/>
                <w:szCs w:val="28"/>
                <w:lang w:val="ru-RU"/>
              </w:rPr>
              <w:t>-ПГ</w:t>
            </w:r>
          </w:p>
        </w:tc>
      </w:tr>
    </w:tbl>
    <w:p w:rsidR="0070443D" w:rsidRDefault="0070443D" w:rsidP="00024FF1">
      <w:pPr>
        <w:tabs>
          <w:tab w:val="left" w:pos="1288"/>
        </w:tabs>
        <w:jc w:val="center"/>
        <w:rPr>
          <w:rFonts w:ascii="Times New Roman" w:hAnsi="Times New Roman" w:cs="Times New Roman"/>
          <w:bCs/>
          <w:spacing w:val="-1"/>
          <w:sz w:val="28"/>
          <w:szCs w:val="28"/>
          <w:lang w:val="ru-RU"/>
        </w:rPr>
      </w:pPr>
    </w:p>
    <w:p w:rsidR="0070443D" w:rsidRDefault="0070443D" w:rsidP="00024FF1">
      <w:pPr>
        <w:tabs>
          <w:tab w:val="left" w:pos="1288"/>
        </w:tabs>
        <w:jc w:val="center"/>
        <w:rPr>
          <w:rFonts w:ascii="Times New Roman" w:hAnsi="Times New Roman" w:cs="Times New Roman"/>
          <w:bCs/>
          <w:spacing w:val="-1"/>
          <w:sz w:val="28"/>
          <w:szCs w:val="28"/>
          <w:lang w:val="ru-RU"/>
        </w:rPr>
      </w:pPr>
    </w:p>
    <w:p w:rsidR="0070443D" w:rsidRDefault="0070443D" w:rsidP="00024FF1">
      <w:pPr>
        <w:tabs>
          <w:tab w:val="left" w:pos="1288"/>
        </w:tabs>
        <w:jc w:val="center"/>
        <w:rPr>
          <w:rFonts w:ascii="Times New Roman" w:hAnsi="Times New Roman" w:cs="Times New Roman"/>
          <w:bCs/>
          <w:spacing w:val="-1"/>
          <w:sz w:val="28"/>
          <w:szCs w:val="28"/>
          <w:lang w:val="ru-RU"/>
        </w:rPr>
      </w:pPr>
    </w:p>
    <w:p w:rsidR="0070443D" w:rsidRDefault="0070443D" w:rsidP="00024FF1">
      <w:pPr>
        <w:tabs>
          <w:tab w:val="left" w:pos="1288"/>
        </w:tabs>
        <w:jc w:val="center"/>
        <w:rPr>
          <w:rFonts w:ascii="Times New Roman" w:hAnsi="Times New Roman" w:cs="Times New Roman"/>
          <w:bCs/>
          <w:spacing w:val="-1"/>
          <w:sz w:val="28"/>
          <w:szCs w:val="28"/>
          <w:lang w:val="ru-RU"/>
        </w:rPr>
      </w:pPr>
    </w:p>
    <w:p w:rsidR="0070443D" w:rsidRDefault="0070443D" w:rsidP="00024FF1">
      <w:pPr>
        <w:tabs>
          <w:tab w:val="left" w:pos="1288"/>
        </w:tabs>
        <w:jc w:val="center"/>
        <w:rPr>
          <w:rFonts w:ascii="Times New Roman" w:hAnsi="Times New Roman" w:cs="Times New Roman"/>
          <w:bCs/>
          <w:spacing w:val="-1"/>
          <w:sz w:val="28"/>
          <w:szCs w:val="28"/>
          <w:lang w:val="ru-RU"/>
        </w:rPr>
      </w:pPr>
    </w:p>
    <w:p w:rsidR="0070443D" w:rsidRDefault="0070443D" w:rsidP="00024FF1">
      <w:pPr>
        <w:tabs>
          <w:tab w:val="left" w:pos="1288"/>
        </w:tabs>
        <w:jc w:val="center"/>
        <w:rPr>
          <w:rFonts w:ascii="Times New Roman" w:hAnsi="Times New Roman" w:cs="Times New Roman"/>
          <w:bCs/>
          <w:spacing w:val="-1"/>
          <w:sz w:val="28"/>
          <w:szCs w:val="28"/>
          <w:lang w:val="ru-RU"/>
        </w:rPr>
      </w:pPr>
    </w:p>
    <w:p w:rsidR="0070443D" w:rsidRDefault="0070443D" w:rsidP="00024FF1">
      <w:pPr>
        <w:tabs>
          <w:tab w:val="left" w:pos="1288"/>
        </w:tabs>
        <w:jc w:val="center"/>
        <w:rPr>
          <w:rFonts w:ascii="Times New Roman" w:hAnsi="Times New Roman" w:cs="Times New Roman"/>
          <w:bCs/>
          <w:spacing w:val="-1"/>
          <w:sz w:val="28"/>
          <w:szCs w:val="28"/>
          <w:lang w:val="ru-RU"/>
        </w:rPr>
      </w:pPr>
    </w:p>
    <w:p w:rsidR="0070443D" w:rsidRDefault="0070443D" w:rsidP="00024FF1">
      <w:pPr>
        <w:tabs>
          <w:tab w:val="left" w:pos="1288"/>
        </w:tabs>
        <w:jc w:val="center"/>
        <w:rPr>
          <w:rFonts w:ascii="Times New Roman" w:hAnsi="Times New Roman" w:cs="Times New Roman"/>
          <w:bCs/>
          <w:spacing w:val="-1"/>
          <w:sz w:val="28"/>
          <w:szCs w:val="28"/>
          <w:lang w:val="ru-RU"/>
        </w:rPr>
      </w:pPr>
    </w:p>
    <w:p w:rsidR="0070443D" w:rsidRDefault="0070443D" w:rsidP="00024FF1">
      <w:pPr>
        <w:tabs>
          <w:tab w:val="left" w:pos="1288"/>
        </w:tabs>
        <w:jc w:val="center"/>
        <w:rPr>
          <w:rFonts w:ascii="Times New Roman" w:hAnsi="Times New Roman" w:cs="Times New Roman"/>
          <w:bCs/>
          <w:spacing w:val="-1"/>
          <w:sz w:val="28"/>
          <w:szCs w:val="28"/>
          <w:lang w:val="ru-RU"/>
        </w:rPr>
      </w:pPr>
    </w:p>
    <w:p w:rsidR="0070443D" w:rsidRDefault="0070443D" w:rsidP="00024FF1">
      <w:pPr>
        <w:tabs>
          <w:tab w:val="left" w:pos="1288"/>
        </w:tabs>
        <w:jc w:val="center"/>
        <w:rPr>
          <w:rFonts w:ascii="Times New Roman" w:hAnsi="Times New Roman" w:cs="Times New Roman"/>
          <w:bCs/>
          <w:spacing w:val="-1"/>
          <w:sz w:val="28"/>
          <w:szCs w:val="28"/>
          <w:lang w:val="ru-RU"/>
        </w:rPr>
      </w:pPr>
    </w:p>
    <w:p w:rsidR="0070443D" w:rsidRDefault="0070443D" w:rsidP="00024FF1">
      <w:pPr>
        <w:tabs>
          <w:tab w:val="left" w:pos="1288"/>
        </w:tabs>
        <w:jc w:val="center"/>
        <w:rPr>
          <w:rFonts w:ascii="Times New Roman" w:hAnsi="Times New Roman" w:cs="Times New Roman"/>
          <w:bCs/>
          <w:spacing w:val="-1"/>
          <w:sz w:val="28"/>
          <w:szCs w:val="28"/>
          <w:lang w:val="ru-RU"/>
        </w:rPr>
      </w:pPr>
    </w:p>
    <w:p w:rsidR="0070443D" w:rsidRDefault="0070443D" w:rsidP="00024FF1">
      <w:pPr>
        <w:tabs>
          <w:tab w:val="left" w:pos="1288"/>
        </w:tabs>
        <w:jc w:val="center"/>
        <w:rPr>
          <w:rFonts w:ascii="Times New Roman" w:hAnsi="Times New Roman" w:cs="Times New Roman"/>
          <w:bCs/>
          <w:spacing w:val="-1"/>
          <w:sz w:val="28"/>
          <w:szCs w:val="28"/>
          <w:lang w:val="ru-RU"/>
        </w:rPr>
      </w:pPr>
    </w:p>
    <w:p w:rsidR="0070443D" w:rsidRDefault="0070443D" w:rsidP="00024FF1">
      <w:pPr>
        <w:tabs>
          <w:tab w:val="left" w:pos="1288"/>
        </w:tabs>
        <w:jc w:val="center"/>
        <w:rPr>
          <w:rFonts w:ascii="Times New Roman" w:hAnsi="Times New Roman" w:cs="Times New Roman"/>
          <w:b/>
          <w:bCs/>
          <w:spacing w:val="-1"/>
          <w:sz w:val="28"/>
          <w:szCs w:val="28"/>
          <w:lang w:val="ru-RU"/>
        </w:rPr>
      </w:pPr>
      <w:r w:rsidRPr="0070443D">
        <w:rPr>
          <w:rFonts w:ascii="Times New Roman" w:hAnsi="Times New Roman" w:cs="Times New Roman"/>
          <w:b/>
          <w:bCs/>
          <w:spacing w:val="-1"/>
          <w:sz w:val="28"/>
          <w:szCs w:val="28"/>
          <w:lang w:val="ru-RU"/>
        </w:rPr>
        <w:t xml:space="preserve">МУНИЦИПАЛЬНАЯ ПРОГРАММА МУНИЦИПАЛЬНОГО ОБРАЗОВАНИЯ ЛОВОЗЕРСКИЙ РАЙОН «РАЗВИТИЕ ОБРАЗОВАНИЯ ЛОВОЗЕРСКОГО РАЙОНА» НА 2017 – 2019 </w:t>
      </w:r>
      <w:r>
        <w:rPr>
          <w:rFonts w:ascii="Times New Roman" w:hAnsi="Times New Roman" w:cs="Times New Roman"/>
          <w:b/>
          <w:bCs/>
          <w:spacing w:val="-1"/>
          <w:sz w:val="28"/>
          <w:szCs w:val="28"/>
          <w:lang w:val="ru-RU"/>
        </w:rPr>
        <w:t>ГОДЫ</w:t>
      </w:r>
    </w:p>
    <w:p w:rsidR="0070443D" w:rsidRDefault="0070443D" w:rsidP="00024FF1">
      <w:pPr>
        <w:tabs>
          <w:tab w:val="left" w:pos="1288"/>
        </w:tabs>
        <w:jc w:val="center"/>
        <w:rPr>
          <w:rFonts w:ascii="Times New Roman" w:hAnsi="Times New Roman" w:cs="Times New Roman"/>
          <w:b/>
          <w:bCs/>
          <w:spacing w:val="-1"/>
          <w:sz w:val="28"/>
          <w:szCs w:val="28"/>
          <w:lang w:val="ru-RU"/>
        </w:rPr>
      </w:pPr>
    </w:p>
    <w:p w:rsidR="0070443D" w:rsidRDefault="0070443D" w:rsidP="00024FF1">
      <w:pPr>
        <w:tabs>
          <w:tab w:val="left" w:pos="1288"/>
        </w:tabs>
        <w:jc w:val="center"/>
        <w:rPr>
          <w:rFonts w:ascii="Times New Roman" w:hAnsi="Times New Roman" w:cs="Times New Roman"/>
          <w:b/>
          <w:bCs/>
          <w:spacing w:val="-1"/>
          <w:sz w:val="28"/>
          <w:szCs w:val="28"/>
          <w:lang w:val="ru-RU"/>
        </w:rPr>
      </w:pPr>
    </w:p>
    <w:p w:rsidR="0070443D" w:rsidRDefault="0070443D" w:rsidP="00024FF1">
      <w:pPr>
        <w:tabs>
          <w:tab w:val="left" w:pos="1288"/>
        </w:tabs>
        <w:jc w:val="center"/>
        <w:rPr>
          <w:rFonts w:ascii="Times New Roman" w:hAnsi="Times New Roman" w:cs="Times New Roman"/>
          <w:b/>
          <w:bCs/>
          <w:spacing w:val="-1"/>
          <w:sz w:val="28"/>
          <w:szCs w:val="28"/>
          <w:lang w:val="ru-RU"/>
        </w:rPr>
      </w:pPr>
    </w:p>
    <w:p w:rsidR="0070443D" w:rsidRDefault="0070443D" w:rsidP="00024FF1">
      <w:pPr>
        <w:tabs>
          <w:tab w:val="left" w:pos="1288"/>
        </w:tabs>
        <w:jc w:val="center"/>
        <w:rPr>
          <w:rFonts w:ascii="Times New Roman" w:hAnsi="Times New Roman" w:cs="Times New Roman"/>
          <w:b/>
          <w:bCs/>
          <w:spacing w:val="-1"/>
          <w:sz w:val="28"/>
          <w:szCs w:val="28"/>
          <w:lang w:val="ru-RU"/>
        </w:rPr>
      </w:pPr>
    </w:p>
    <w:p w:rsidR="0070443D" w:rsidRDefault="0070443D" w:rsidP="00024FF1">
      <w:pPr>
        <w:tabs>
          <w:tab w:val="left" w:pos="1288"/>
        </w:tabs>
        <w:jc w:val="center"/>
        <w:rPr>
          <w:rFonts w:ascii="Times New Roman" w:hAnsi="Times New Roman" w:cs="Times New Roman"/>
          <w:b/>
          <w:bCs/>
          <w:spacing w:val="-1"/>
          <w:sz w:val="28"/>
          <w:szCs w:val="28"/>
          <w:lang w:val="ru-RU"/>
        </w:rPr>
      </w:pPr>
    </w:p>
    <w:p w:rsidR="0070443D" w:rsidRDefault="0070443D" w:rsidP="00024FF1">
      <w:pPr>
        <w:tabs>
          <w:tab w:val="left" w:pos="1288"/>
        </w:tabs>
        <w:jc w:val="center"/>
        <w:rPr>
          <w:rFonts w:ascii="Times New Roman" w:hAnsi="Times New Roman" w:cs="Times New Roman"/>
          <w:b/>
          <w:bCs/>
          <w:spacing w:val="-1"/>
          <w:sz w:val="28"/>
          <w:szCs w:val="28"/>
          <w:lang w:val="ru-RU"/>
        </w:rPr>
      </w:pPr>
    </w:p>
    <w:p w:rsidR="0070443D" w:rsidRDefault="0070443D" w:rsidP="00024FF1">
      <w:pPr>
        <w:tabs>
          <w:tab w:val="left" w:pos="1288"/>
        </w:tabs>
        <w:jc w:val="center"/>
        <w:rPr>
          <w:rFonts w:ascii="Times New Roman" w:hAnsi="Times New Roman" w:cs="Times New Roman"/>
          <w:b/>
          <w:bCs/>
          <w:spacing w:val="-1"/>
          <w:sz w:val="28"/>
          <w:szCs w:val="28"/>
          <w:lang w:val="ru-RU"/>
        </w:rPr>
      </w:pPr>
    </w:p>
    <w:p w:rsidR="0070443D" w:rsidRDefault="0070443D" w:rsidP="00024FF1">
      <w:pPr>
        <w:tabs>
          <w:tab w:val="left" w:pos="1288"/>
        </w:tabs>
        <w:jc w:val="center"/>
        <w:rPr>
          <w:rFonts w:ascii="Times New Roman" w:hAnsi="Times New Roman" w:cs="Times New Roman"/>
          <w:b/>
          <w:bCs/>
          <w:spacing w:val="-1"/>
          <w:sz w:val="28"/>
          <w:szCs w:val="28"/>
          <w:lang w:val="ru-RU"/>
        </w:rPr>
      </w:pPr>
    </w:p>
    <w:p w:rsidR="0070443D" w:rsidRDefault="0070443D" w:rsidP="00024FF1">
      <w:pPr>
        <w:tabs>
          <w:tab w:val="left" w:pos="1288"/>
        </w:tabs>
        <w:jc w:val="center"/>
        <w:rPr>
          <w:rFonts w:ascii="Times New Roman" w:hAnsi="Times New Roman" w:cs="Times New Roman"/>
          <w:b/>
          <w:bCs/>
          <w:spacing w:val="-1"/>
          <w:sz w:val="28"/>
          <w:szCs w:val="28"/>
          <w:lang w:val="ru-RU"/>
        </w:rPr>
      </w:pPr>
    </w:p>
    <w:p w:rsidR="0070443D" w:rsidRDefault="0070443D" w:rsidP="00024FF1">
      <w:pPr>
        <w:tabs>
          <w:tab w:val="left" w:pos="1288"/>
        </w:tabs>
        <w:jc w:val="center"/>
        <w:rPr>
          <w:rFonts w:ascii="Times New Roman" w:hAnsi="Times New Roman" w:cs="Times New Roman"/>
          <w:b/>
          <w:bCs/>
          <w:spacing w:val="-1"/>
          <w:sz w:val="28"/>
          <w:szCs w:val="28"/>
          <w:lang w:val="ru-RU"/>
        </w:rPr>
      </w:pPr>
    </w:p>
    <w:p w:rsidR="0070443D" w:rsidRDefault="0070443D" w:rsidP="00024FF1">
      <w:pPr>
        <w:tabs>
          <w:tab w:val="left" w:pos="1288"/>
        </w:tabs>
        <w:jc w:val="center"/>
        <w:rPr>
          <w:rFonts w:ascii="Times New Roman" w:hAnsi="Times New Roman" w:cs="Times New Roman"/>
          <w:b/>
          <w:bCs/>
          <w:spacing w:val="-1"/>
          <w:sz w:val="28"/>
          <w:szCs w:val="28"/>
          <w:lang w:val="ru-RU"/>
        </w:rPr>
      </w:pPr>
    </w:p>
    <w:p w:rsidR="0070443D" w:rsidRDefault="0070443D" w:rsidP="00024FF1">
      <w:pPr>
        <w:tabs>
          <w:tab w:val="left" w:pos="1288"/>
        </w:tabs>
        <w:jc w:val="center"/>
        <w:rPr>
          <w:rFonts w:ascii="Times New Roman" w:hAnsi="Times New Roman" w:cs="Times New Roman"/>
          <w:b/>
          <w:bCs/>
          <w:spacing w:val="-1"/>
          <w:sz w:val="28"/>
          <w:szCs w:val="28"/>
          <w:lang w:val="ru-RU"/>
        </w:rPr>
      </w:pPr>
    </w:p>
    <w:p w:rsidR="0070443D" w:rsidRDefault="0070443D" w:rsidP="00024FF1">
      <w:pPr>
        <w:tabs>
          <w:tab w:val="left" w:pos="1288"/>
        </w:tabs>
        <w:jc w:val="center"/>
        <w:rPr>
          <w:rFonts w:ascii="Times New Roman" w:hAnsi="Times New Roman" w:cs="Times New Roman"/>
          <w:b/>
          <w:bCs/>
          <w:spacing w:val="-1"/>
          <w:sz w:val="28"/>
          <w:szCs w:val="28"/>
          <w:lang w:val="ru-RU"/>
        </w:rPr>
      </w:pPr>
    </w:p>
    <w:p w:rsidR="0070443D" w:rsidRDefault="0070443D" w:rsidP="00024FF1">
      <w:pPr>
        <w:tabs>
          <w:tab w:val="left" w:pos="1288"/>
        </w:tabs>
        <w:jc w:val="center"/>
        <w:rPr>
          <w:rFonts w:ascii="Times New Roman" w:hAnsi="Times New Roman" w:cs="Times New Roman"/>
          <w:b/>
          <w:bCs/>
          <w:spacing w:val="-1"/>
          <w:sz w:val="28"/>
          <w:szCs w:val="28"/>
          <w:lang w:val="ru-RU"/>
        </w:rPr>
      </w:pPr>
    </w:p>
    <w:p w:rsidR="0070443D" w:rsidRDefault="0070443D" w:rsidP="00024FF1">
      <w:pPr>
        <w:tabs>
          <w:tab w:val="left" w:pos="1288"/>
        </w:tabs>
        <w:jc w:val="center"/>
        <w:rPr>
          <w:rFonts w:ascii="Times New Roman" w:hAnsi="Times New Roman" w:cs="Times New Roman"/>
          <w:b/>
          <w:bCs/>
          <w:spacing w:val="-1"/>
          <w:sz w:val="28"/>
          <w:szCs w:val="28"/>
          <w:lang w:val="ru-RU"/>
        </w:rPr>
      </w:pPr>
    </w:p>
    <w:p w:rsidR="0070443D" w:rsidRPr="0070443D" w:rsidRDefault="0070443D" w:rsidP="00024FF1">
      <w:pPr>
        <w:tabs>
          <w:tab w:val="left" w:pos="1288"/>
        </w:tabs>
        <w:jc w:val="center"/>
        <w:rPr>
          <w:rFonts w:ascii="Times New Roman" w:hAnsi="Times New Roman" w:cs="Times New Roman"/>
          <w:b/>
          <w:bCs/>
          <w:spacing w:val="-1"/>
          <w:sz w:val="28"/>
          <w:szCs w:val="28"/>
          <w:lang w:val="ru-RU"/>
        </w:rPr>
      </w:pPr>
    </w:p>
    <w:p w:rsidR="0070443D" w:rsidRDefault="0070443D" w:rsidP="00024FF1">
      <w:pPr>
        <w:tabs>
          <w:tab w:val="left" w:pos="1288"/>
        </w:tabs>
        <w:jc w:val="center"/>
        <w:rPr>
          <w:rFonts w:ascii="Times New Roman" w:hAnsi="Times New Roman" w:cs="Times New Roman"/>
          <w:bCs/>
          <w:spacing w:val="-1"/>
          <w:sz w:val="28"/>
          <w:szCs w:val="28"/>
          <w:lang w:val="ru-RU"/>
        </w:rPr>
      </w:pPr>
    </w:p>
    <w:p w:rsidR="0070443D" w:rsidRDefault="0070443D" w:rsidP="00024FF1">
      <w:pPr>
        <w:tabs>
          <w:tab w:val="left" w:pos="1288"/>
        </w:tabs>
        <w:jc w:val="center"/>
        <w:rPr>
          <w:rFonts w:ascii="Times New Roman" w:hAnsi="Times New Roman" w:cs="Times New Roman"/>
          <w:bCs/>
          <w:spacing w:val="-1"/>
          <w:sz w:val="28"/>
          <w:szCs w:val="28"/>
          <w:lang w:val="ru-RU"/>
        </w:rPr>
      </w:pPr>
    </w:p>
    <w:p w:rsidR="0070443D" w:rsidRDefault="0070443D" w:rsidP="00024FF1">
      <w:pPr>
        <w:tabs>
          <w:tab w:val="left" w:pos="1288"/>
        </w:tabs>
        <w:jc w:val="center"/>
        <w:rPr>
          <w:rFonts w:ascii="Times New Roman" w:hAnsi="Times New Roman" w:cs="Times New Roman"/>
          <w:bCs/>
          <w:spacing w:val="-1"/>
          <w:sz w:val="28"/>
          <w:szCs w:val="28"/>
          <w:lang w:val="ru-RU"/>
        </w:rPr>
      </w:pPr>
    </w:p>
    <w:p w:rsidR="00CD6748" w:rsidRDefault="00CD6748" w:rsidP="00024FF1">
      <w:pPr>
        <w:tabs>
          <w:tab w:val="left" w:pos="1288"/>
        </w:tabs>
        <w:jc w:val="center"/>
        <w:rPr>
          <w:rFonts w:ascii="Times New Roman" w:hAnsi="Times New Roman" w:cs="Times New Roman"/>
          <w:bCs/>
          <w:spacing w:val="-1"/>
          <w:sz w:val="28"/>
          <w:szCs w:val="28"/>
          <w:lang w:val="ru-RU"/>
        </w:rPr>
      </w:pPr>
    </w:p>
    <w:p w:rsidR="00CD6748" w:rsidRDefault="00CD6748" w:rsidP="00024FF1">
      <w:pPr>
        <w:tabs>
          <w:tab w:val="left" w:pos="1288"/>
        </w:tabs>
        <w:jc w:val="center"/>
        <w:rPr>
          <w:rFonts w:ascii="Times New Roman" w:hAnsi="Times New Roman" w:cs="Times New Roman"/>
          <w:bCs/>
          <w:spacing w:val="-1"/>
          <w:sz w:val="28"/>
          <w:szCs w:val="28"/>
          <w:lang w:val="ru-RU"/>
        </w:rPr>
      </w:pPr>
    </w:p>
    <w:p w:rsidR="0070443D" w:rsidRDefault="0070443D" w:rsidP="00024FF1">
      <w:pPr>
        <w:tabs>
          <w:tab w:val="left" w:pos="1288"/>
        </w:tabs>
        <w:jc w:val="center"/>
        <w:rPr>
          <w:rFonts w:ascii="Times New Roman" w:hAnsi="Times New Roman" w:cs="Times New Roman"/>
          <w:bCs/>
          <w:spacing w:val="-1"/>
          <w:sz w:val="28"/>
          <w:szCs w:val="28"/>
          <w:lang w:val="ru-RU"/>
        </w:rPr>
      </w:pPr>
    </w:p>
    <w:p w:rsidR="0070443D" w:rsidRPr="0070443D" w:rsidRDefault="0070443D" w:rsidP="00024FF1">
      <w:pPr>
        <w:tabs>
          <w:tab w:val="left" w:pos="1288"/>
        </w:tabs>
        <w:jc w:val="center"/>
        <w:rPr>
          <w:rFonts w:ascii="Times New Roman" w:hAnsi="Times New Roman" w:cs="Times New Roman"/>
          <w:b/>
          <w:bCs/>
          <w:spacing w:val="-1"/>
          <w:sz w:val="28"/>
          <w:szCs w:val="28"/>
          <w:lang w:val="ru-RU"/>
        </w:rPr>
      </w:pPr>
      <w:proofErr w:type="spellStart"/>
      <w:r w:rsidRPr="0070443D">
        <w:rPr>
          <w:rFonts w:ascii="Times New Roman" w:hAnsi="Times New Roman" w:cs="Times New Roman"/>
          <w:b/>
          <w:bCs/>
          <w:spacing w:val="-1"/>
          <w:sz w:val="28"/>
          <w:szCs w:val="28"/>
          <w:lang w:val="ru-RU"/>
        </w:rPr>
        <w:t>с</w:t>
      </w:r>
      <w:proofErr w:type="gramStart"/>
      <w:r w:rsidRPr="0070443D">
        <w:rPr>
          <w:rFonts w:ascii="Times New Roman" w:hAnsi="Times New Roman" w:cs="Times New Roman"/>
          <w:b/>
          <w:bCs/>
          <w:spacing w:val="-1"/>
          <w:sz w:val="28"/>
          <w:szCs w:val="28"/>
          <w:lang w:val="ru-RU"/>
        </w:rPr>
        <w:t>.Л</w:t>
      </w:r>
      <w:proofErr w:type="gramEnd"/>
      <w:r w:rsidRPr="0070443D">
        <w:rPr>
          <w:rFonts w:ascii="Times New Roman" w:hAnsi="Times New Roman" w:cs="Times New Roman"/>
          <w:b/>
          <w:bCs/>
          <w:spacing w:val="-1"/>
          <w:sz w:val="28"/>
          <w:szCs w:val="28"/>
          <w:lang w:val="ru-RU"/>
        </w:rPr>
        <w:t>овозеро</w:t>
      </w:r>
      <w:proofErr w:type="spellEnd"/>
    </w:p>
    <w:p w:rsidR="0070443D" w:rsidRDefault="00104839" w:rsidP="00024FF1">
      <w:pPr>
        <w:tabs>
          <w:tab w:val="left" w:pos="1288"/>
        </w:tabs>
        <w:jc w:val="center"/>
        <w:rPr>
          <w:rFonts w:ascii="Times New Roman" w:hAnsi="Times New Roman" w:cs="Times New Roman"/>
          <w:b/>
          <w:bCs/>
          <w:spacing w:val="-1"/>
          <w:sz w:val="28"/>
          <w:szCs w:val="28"/>
          <w:lang w:val="ru-RU"/>
        </w:rPr>
      </w:pPr>
      <w:r>
        <w:rPr>
          <w:rFonts w:ascii="Times New Roman" w:hAnsi="Times New Roman" w:cs="Times New Roman"/>
          <w:b/>
          <w:bCs/>
          <w:spacing w:val="-1"/>
          <w:sz w:val="28"/>
          <w:szCs w:val="28"/>
          <w:lang w:val="ru-RU"/>
        </w:rPr>
        <w:t>2016 год</w:t>
      </w:r>
    </w:p>
    <w:p w:rsidR="00104839" w:rsidRDefault="00104839" w:rsidP="00024FF1">
      <w:pPr>
        <w:tabs>
          <w:tab w:val="left" w:pos="1288"/>
        </w:tabs>
        <w:jc w:val="center"/>
        <w:rPr>
          <w:rFonts w:ascii="Times New Roman" w:hAnsi="Times New Roman" w:cs="Times New Roman"/>
          <w:bCs/>
          <w:spacing w:val="-1"/>
          <w:sz w:val="28"/>
          <w:szCs w:val="28"/>
          <w:lang w:val="ru-RU"/>
        </w:rPr>
      </w:pPr>
    </w:p>
    <w:p w:rsidR="0070443D" w:rsidRPr="006C0311" w:rsidRDefault="0070443D" w:rsidP="00024FF1">
      <w:pPr>
        <w:tabs>
          <w:tab w:val="left" w:pos="1288"/>
        </w:tabs>
        <w:jc w:val="center"/>
        <w:rPr>
          <w:rFonts w:ascii="Times New Roman" w:hAnsi="Times New Roman" w:cs="Times New Roman"/>
          <w:bCs/>
          <w:spacing w:val="-1"/>
          <w:sz w:val="28"/>
          <w:szCs w:val="28"/>
          <w:lang w:val="ru-RU"/>
        </w:rPr>
      </w:pPr>
      <w:r w:rsidRPr="006C0311">
        <w:rPr>
          <w:rFonts w:ascii="Times New Roman" w:hAnsi="Times New Roman" w:cs="Times New Roman"/>
          <w:bCs/>
          <w:spacing w:val="-1"/>
          <w:sz w:val="28"/>
          <w:szCs w:val="28"/>
          <w:lang w:val="ru-RU"/>
        </w:rPr>
        <w:lastRenderedPageBreak/>
        <w:t>Муниципальная программа муниципального образования Ловозерский район «Развитие образования Ловозерского района» на 2017 – 2019 годы</w:t>
      </w:r>
    </w:p>
    <w:p w:rsidR="00AB125B" w:rsidRPr="006C0311" w:rsidRDefault="00AB125B" w:rsidP="00024FF1">
      <w:pPr>
        <w:tabs>
          <w:tab w:val="left" w:pos="1288"/>
        </w:tabs>
        <w:jc w:val="center"/>
        <w:rPr>
          <w:rFonts w:ascii="Times New Roman" w:hAnsi="Times New Roman" w:cs="Times New Roman"/>
          <w:bCs/>
          <w:spacing w:val="-1"/>
          <w:sz w:val="28"/>
          <w:szCs w:val="28"/>
          <w:lang w:val="ru-RU"/>
        </w:rPr>
      </w:pPr>
      <w:r w:rsidRPr="006C0311">
        <w:rPr>
          <w:rFonts w:ascii="Times New Roman" w:hAnsi="Times New Roman" w:cs="Times New Roman"/>
          <w:bCs/>
          <w:spacing w:val="-1"/>
          <w:sz w:val="28"/>
          <w:szCs w:val="28"/>
          <w:lang w:val="ru-RU"/>
        </w:rPr>
        <w:t>(далее – Программа)</w:t>
      </w:r>
    </w:p>
    <w:p w:rsidR="0070443D" w:rsidRPr="006C0311" w:rsidRDefault="0070443D" w:rsidP="00024FF1">
      <w:pPr>
        <w:tabs>
          <w:tab w:val="left" w:pos="1288"/>
        </w:tabs>
        <w:jc w:val="center"/>
        <w:rPr>
          <w:rFonts w:ascii="Times New Roman" w:hAnsi="Times New Roman" w:cs="Times New Roman"/>
          <w:bCs/>
          <w:spacing w:val="-1"/>
          <w:sz w:val="28"/>
          <w:szCs w:val="28"/>
          <w:lang w:val="ru-RU"/>
        </w:rPr>
      </w:pPr>
    </w:p>
    <w:p w:rsidR="0070443D" w:rsidRPr="006C0311" w:rsidRDefault="0070443D" w:rsidP="00024FF1">
      <w:pPr>
        <w:tabs>
          <w:tab w:val="left" w:pos="1288"/>
        </w:tabs>
        <w:jc w:val="center"/>
        <w:rPr>
          <w:rFonts w:ascii="Times New Roman" w:hAnsi="Times New Roman" w:cs="Times New Roman"/>
          <w:bCs/>
          <w:spacing w:val="-1"/>
          <w:sz w:val="28"/>
          <w:szCs w:val="28"/>
          <w:lang w:val="ru-RU"/>
        </w:rPr>
      </w:pPr>
      <w:r w:rsidRPr="006C0311">
        <w:rPr>
          <w:rFonts w:ascii="Times New Roman" w:hAnsi="Times New Roman" w:cs="Times New Roman"/>
          <w:bCs/>
          <w:spacing w:val="-1"/>
          <w:sz w:val="28"/>
          <w:szCs w:val="28"/>
          <w:lang w:val="ru-RU"/>
        </w:rPr>
        <w:t xml:space="preserve">Паспорт </w:t>
      </w:r>
      <w:r w:rsidR="00AB125B" w:rsidRPr="006C0311">
        <w:rPr>
          <w:rFonts w:ascii="Times New Roman" w:hAnsi="Times New Roman" w:cs="Times New Roman"/>
          <w:bCs/>
          <w:spacing w:val="-1"/>
          <w:sz w:val="28"/>
          <w:szCs w:val="28"/>
          <w:lang w:val="ru-RU"/>
        </w:rPr>
        <w:t>Программы</w:t>
      </w:r>
    </w:p>
    <w:p w:rsidR="0070443D" w:rsidRPr="006C0311" w:rsidRDefault="0070443D" w:rsidP="00024FF1">
      <w:pPr>
        <w:tabs>
          <w:tab w:val="left" w:pos="1288"/>
        </w:tabs>
        <w:jc w:val="center"/>
        <w:rPr>
          <w:rFonts w:ascii="Times New Roman" w:hAnsi="Times New Roman" w:cs="Times New Roman"/>
          <w:bCs/>
          <w:spacing w:val="-1"/>
          <w:sz w:val="28"/>
          <w:szCs w:val="28"/>
          <w:lang w:val="ru-RU"/>
        </w:rPr>
      </w:pPr>
    </w:p>
    <w:tbl>
      <w:tblPr>
        <w:tblW w:w="10200" w:type="dxa"/>
        <w:tblInd w:w="75" w:type="dxa"/>
        <w:tblLayout w:type="fixed"/>
        <w:tblCellMar>
          <w:left w:w="75" w:type="dxa"/>
          <w:right w:w="75" w:type="dxa"/>
        </w:tblCellMar>
        <w:tblLook w:val="04A0" w:firstRow="1" w:lastRow="0" w:firstColumn="1" w:lastColumn="0" w:noHBand="0" w:noVBand="1"/>
      </w:tblPr>
      <w:tblGrid>
        <w:gridCol w:w="4109"/>
        <w:gridCol w:w="6091"/>
      </w:tblGrid>
      <w:tr w:rsidR="0070443D" w:rsidRPr="009F31AD" w:rsidTr="00AB125B">
        <w:tc>
          <w:tcPr>
            <w:tcW w:w="4109"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Цель П</w:t>
            </w:r>
            <w:r w:rsidR="00AB125B" w:rsidRPr="006C0311">
              <w:rPr>
                <w:rFonts w:ascii="Times New Roman" w:hAnsi="Times New Roman" w:cs="Times New Roman"/>
                <w:sz w:val="28"/>
                <w:szCs w:val="28"/>
                <w:lang w:eastAsia="en-US"/>
              </w:rPr>
              <w:t>рограммы</w:t>
            </w:r>
          </w:p>
        </w:tc>
        <w:tc>
          <w:tcPr>
            <w:tcW w:w="6091" w:type="dxa"/>
            <w:tcBorders>
              <w:top w:val="single" w:sz="4" w:space="0" w:color="auto"/>
              <w:left w:val="single" w:sz="4" w:space="0" w:color="auto"/>
              <w:bottom w:val="single" w:sz="4" w:space="0" w:color="auto"/>
              <w:right w:val="single" w:sz="4" w:space="0" w:color="auto"/>
            </w:tcBorders>
            <w:hideMark/>
          </w:tcPr>
          <w:p w:rsidR="0070443D" w:rsidRPr="006C0311" w:rsidRDefault="00AB125B" w:rsidP="00024FF1">
            <w:pPr>
              <w:jc w:val="both"/>
              <w:rPr>
                <w:rFonts w:ascii="Times New Roman" w:hAnsi="Times New Roman" w:cs="Times New Roman"/>
                <w:sz w:val="28"/>
                <w:szCs w:val="28"/>
                <w:lang w:val="ru-RU"/>
              </w:rPr>
            </w:pPr>
            <w:r w:rsidRPr="006C0311">
              <w:rPr>
                <w:rFonts w:ascii="Times New Roman" w:hAnsi="Times New Roman" w:cs="Times New Roman"/>
                <w:color w:val="000000"/>
                <w:sz w:val="28"/>
                <w:szCs w:val="28"/>
                <w:lang w:val="ru-RU"/>
              </w:rPr>
              <w:t>Повышение доступности и качества образования и обеспечение его соответствия требованиям инновационной экономики</w:t>
            </w:r>
          </w:p>
        </w:tc>
      </w:tr>
      <w:tr w:rsidR="00976C2F" w:rsidRPr="009F31AD" w:rsidTr="00104839">
        <w:tc>
          <w:tcPr>
            <w:tcW w:w="4109" w:type="dxa"/>
            <w:vMerge w:val="restart"/>
            <w:tcBorders>
              <w:top w:val="single" w:sz="4" w:space="0" w:color="auto"/>
              <w:left w:val="single" w:sz="4" w:space="0" w:color="auto"/>
              <w:right w:val="single" w:sz="4" w:space="0" w:color="auto"/>
            </w:tcBorders>
          </w:tcPr>
          <w:p w:rsidR="00976C2F" w:rsidRPr="006C0311" w:rsidRDefault="00976C2F"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Задачи Программы</w:t>
            </w:r>
          </w:p>
        </w:tc>
        <w:tc>
          <w:tcPr>
            <w:tcW w:w="6091" w:type="dxa"/>
            <w:tcBorders>
              <w:top w:val="single" w:sz="4" w:space="0" w:color="auto"/>
              <w:left w:val="single" w:sz="4" w:space="0" w:color="auto"/>
              <w:bottom w:val="single" w:sz="4" w:space="0" w:color="auto"/>
              <w:right w:val="single" w:sz="4" w:space="0" w:color="auto"/>
            </w:tcBorders>
          </w:tcPr>
          <w:p w:rsidR="00976C2F" w:rsidRPr="006C0311" w:rsidRDefault="00976C2F" w:rsidP="00024FF1">
            <w:pPr>
              <w:jc w:val="both"/>
              <w:rPr>
                <w:rFonts w:ascii="Times New Roman" w:hAnsi="Times New Roman" w:cs="Times New Roman"/>
                <w:color w:val="000000"/>
                <w:sz w:val="28"/>
                <w:szCs w:val="28"/>
                <w:lang w:val="ru-RU"/>
              </w:rPr>
            </w:pPr>
            <w:r w:rsidRPr="006C0311">
              <w:rPr>
                <w:rFonts w:ascii="Times New Roman" w:hAnsi="Times New Roman" w:cs="Times New Roman"/>
                <w:color w:val="000000"/>
                <w:sz w:val="28"/>
                <w:szCs w:val="28"/>
                <w:lang w:val="ru-RU"/>
              </w:rPr>
              <w:t>1. Создание в системе дошкольного, общего и дополнительного образования равных возможностей получения качественного образования и позитивной социализации детей</w:t>
            </w:r>
          </w:p>
        </w:tc>
      </w:tr>
      <w:tr w:rsidR="00976C2F" w:rsidRPr="009F31AD" w:rsidTr="00104839">
        <w:tc>
          <w:tcPr>
            <w:tcW w:w="4109" w:type="dxa"/>
            <w:vMerge/>
            <w:tcBorders>
              <w:left w:val="single" w:sz="4" w:space="0" w:color="auto"/>
              <w:right w:val="single" w:sz="4" w:space="0" w:color="auto"/>
            </w:tcBorders>
          </w:tcPr>
          <w:p w:rsidR="00976C2F" w:rsidRPr="006C0311" w:rsidRDefault="00976C2F" w:rsidP="00024FF1">
            <w:pPr>
              <w:pStyle w:val="ConsPlusCell"/>
              <w:rPr>
                <w:rFonts w:ascii="Times New Roman" w:hAnsi="Times New Roman" w:cs="Times New Roman"/>
                <w:sz w:val="28"/>
                <w:szCs w:val="28"/>
                <w:lang w:eastAsia="en-US"/>
              </w:rPr>
            </w:pPr>
          </w:p>
        </w:tc>
        <w:tc>
          <w:tcPr>
            <w:tcW w:w="6091" w:type="dxa"/>
            <w:tcBorders>
              <w:top w:val="single" w:sz="4" w:space="0" w:color="auto"/>
              <w:left w:val="single" w:sz="4" w:space="0" w:color="auto"/>
              <w:bottom w:val="single" w:sz="4" w:space="0" w:color="auto"/>
              <w:right w:val="single" w:sz="4" w:space="0" w:color="auto"/>
            </w:tcBorders>
          </w:tcPr>
          <w:p w:rsidR="00976C2F" w:rsidRPr="006C0311" w:rsidRDefault="00976C2F" w:rsidP="00024FF1">
            <w:pPr>
              <w:jc w:val="both"/>
              <w:rPr>
                <w:rFonts w:ascii="Times New Roman" w:hAnsi="Times New Roman" w:cs="Times New Roman"/>
                <w:color w:val="000000"/>
                <w:sz w:val="28"/>
                <w:szCs w:val="28"/>
                <w:lang w:val="ru-RU"/>
              </w:rPr>
            </w:pPr>
            <w:r w:rsidRPr="006C0311">
              <w:rPr>
                <w:rFonts w:ascii="Times New Roman" w:hAnsi="Times New Roman" w:cs="Times New Roman"/>
                <w:color w:val="000000"/>
                <w:sz w:val="28"/>
                <w:szCs w:val="28"/>
                <w:lang w:val="ru-RU"/>
              </w:rPr>
              <w:t>2. Формирование условий, обеспечивающих соответствие учреждений образования современным требованиям</w:t>
            </w:r>
          </w:p>
        </w:tc>
      </w:tr>
      <w:tr w:rsidR="00976C2F" w:rsidRPr="009F31AD" w:rsidTr="00104839">
        <w:tc>
          <w:tcPr>
            <w:tcW w:w="4109" w:type="dxa"/>
            <w:vMerge/>
            <w:tcBorders>
              <w:left w:val="single" w:sz="4" w:space="0" w:color="auto"/>
              <w:right w:val="single" w:sz="4" w:space="0" w:color="auto"/>
            </w:tcBorders>
          </w:tcPr>
          <w:p w:rsidR="00976C2F" w:rsidRPr="006C0311" w:rsidRDefault="00976C2F" w:rsidP="00024FF1">
            <w:pPr>
              <w:pStyle w:val="ConsPlusCell"/>
              <w:rPr>
                <w:rFonts w:ascii="Times New Roman" w:hAnsi="Times New Roman" w:cs="Times New Roman"/>
                <w:sz w:val="28"/>
                <w:szCs w:val="28"/>
                <w:lang w:eastAsia="en-US"/>
              </w:rPr>
            </w:pPr>
          </w:p>
        </w:tc>
        <w:tc>
          <w:tcPr>
            <w:tcW w:w="6091" w:type="dxa"/>
            <w:tcBorders>
              <w:top w:val="single" w:sz="4" w:space="0" w:color="auto"/>
              <w:left w:val="single" w:sz="4" w:space="0" w:color="auto"/>
              <w:bottom w:val="single" w:sz="4" w:space="0" w:color="auto"/>
              <w:right w:val="single" w:sz="4" w:space="0" w:color="auto"/>
            </w:tcBorders>
          </w:tcPr>
          <w:p w:rsidR="00976C2F" w:rsidRPr="006C0311" w:rsidRDefault="00854FE5" w:rsidP="00024FF1">
            <w:pPr>
              <w:jc w:val="both"/>
              <w:rPr>
                <w:rFonts w:ascii="Times New Roman" w:hAnsi="Times New Roman" w:cs="Times New Roman"/>
                <w:color w:val="000000"/>
                <w:sz w:val="28"/>
                <w:szCs w:val="28"/>
                <w:lang w:val="ru-RU"/>
              </w:rPr>
            </w:pPr>
            <w:r w:rsidRPr="006C0311">
              <w:rPr>
                <w:rFonts w:ascii="Times New Roman" w:hAnsi="Times New Roman" w:cs="Times New Roman"/>
                <w:color w:val="000000"/>
                <w:sz w:val="28"/>
                <w:szCs w:val="28"/>
                <w:lang w:val="ru-RU"/>
              </w:rPr>
              <w:t xml:space="preserve">3. </w:t>
            </w:r>
            <w:r w:rsidR="00976C2F" w:rsidRPr="006C0311">
              <w:rPr>
                <w:rFonts w:ascii="Times New Roman" w:hAnsi="Times New Roman" w:cs="Times New Roman"/>
                <w:color w:val="000000"/>
                <w:sz w:val="28"/>
                <w:szCs w:val="28"/>
                <w:lang w:val="ru-RU"/>
              </w:rPr>
              <w:t>Обеспечение организационных, организационно-технологических, технических, информационных и методических условий для реализации муниципальной программы</w:t>
            </w:r>
          </w:p>
        </w:tc>
      </w:tr>
      <w:tr w:rsidR="00976C2F" w:rsidRPr="009F31AD" w:rsidTr="00104839">
        <w:tc>
          <w:tcPr>
            <w:tcW w:w="4109" w:type="dxa"/>
            <w:vMerge/>
            <w:tcBorders>
              <w:left w:val="single" w:sz="4" w:space="0" w:color="auto"/>
              <w:right w:val="single" w:sz="4" w:space="0" w:color="auto"/>
            </w:tcBorders>
          </w:tcPr>
          <w:p w:rsidR="00976C2F" w:rsidRPr="006C0311" w:rsidRDefault="00976C2F" w:rsidP="00024FF1">
            <w:pPr>
              <w:pStyle w:val="ConsPlusCell"/>
              <w:rPr>
                <w:rFonts w:ascii="Times New Roman" w:hAnsi="Times New Roman" w:cs="Times New Roman"/>
                <w:sz w:val="28"/>
                <w:szCs w:val="28"/>
                <w:lang w:eastAsia="en-US"/>
              </w:rPr>
            </w:pPr>
          </w:p>
        </w:tc>
        <w:tc>
          <w:tcPr>
            <w:tcW w:w="6091" w:type="dxa"/>
            <w:tcBorders>
              <w:top w:val="single" w:sz="4" w:space="0" w:color="auto"/>
              <w:left w:val="single" w:sz="4" w:space="0" w:color="auto"/>
              <w:bottom w:val="single" w:sz="4" w:space="0" w:color="auto"/>
              <w:right w:val="single" w:sz="4" w:space="0" w:color="auto"/>
            </w:tcBorders>
          </w:tcPr>
          <w:p w:rsidR="00976C2F" w:rsidRPr="006C0311" w:rsidRDefault="00976C2F" w:rsidP="00024FF1">
            <w:pPr>
              <w:jc w:val="both"/>
              <w:rPr>
                <w:rFonts w:ascii="Times New Roman" w:hAnsi="Times New Roman" w:cs="Times New Roman"/>
                <w:color w:val="000000"/>
                <w:sz w:val="28"/>
                <w:szCs w:val="28"/>
                <w:lang w:val="ru-RU"/>
              </w:rPr>
            </w:pPr>
            <w:r w:rsidRPr="006C0311">
              <w:rPr>
                <w:rFonts w:ascii="Times New Roman" w:hAnsi="Times New Roman" w:cs="Times New Roman"/>
                <w:color w:val="000000"/>
                <w:sz w:val="28"/>
                <w:szCs w:val="28"/>
                <w:lang w:val="ru-RU"/>
              </w:rPr>
              <w:t>4. Организация организованного отдыха и оздоровления детей и молодежи</w:t>
            </w:r>
          </w:p>
        </w:tc>
      </w:tr>
      <w:tr w:rsidR="00976C2F" w:rsidRPr="009F31AD" w:rsidTr="00104839">
        <w:tc>
          <w:tcPr>
            <w:tcW w:w="4109" w:type="dxa"/>
            <w:vMerge/>
            <w:tcBorders>
              <w:left w:val="single" w:sz="4" w:space="0" w:color="auto"/>
              <w:right w:val="single" w:sz="4" w:space="0" w:color="auto"/>
            </w:tcBorders>
          </w:tcPr>
          <w:p w:rsidR="00976C2F" w:rsidRPr="006C0311" w:rsidRDefault="00976C2F" w:rsidP="00024FF1">
            <w:pPr>
              <w:pStyle w:val="ConsPlusCell"/>
              <w:rPr>
                <w:rFonts w:ascii="Times New Roman" w:hAnsi="Times New Roman" w:cs="Times New Roman"/>
                <w:sz w:val="28"/>
                <w:szCs w:val="28"/>
                <w:lang w:eastAsia="en-US"/>
              </w:rPr>
            </w:pPr>
          </w:p>
        </w:tc>
        <w:tc>
          <w:tcPr>
            <w:tcW w:w="6091" w:type="dxa"/>
            <w:tcBorders>
              <w:top w:val="single" w:sz="4" w:space="0" w:color="auto"/>
              <w:left w:val="single" w:sz="4" w:space="0" w:color="auto"/>
              <w:bottom w:val="single" w:sz="4" w:space="0" w:color="auto"/>
              <w:right w:val="single" w:sz="4" w:space="0" w:color="auto"/>
            </w:tcBorders>
          </w:tcPr>
          <w:p w:rsidR="00976C2F" w:rsidRPr="006C0311" w:rsidRDefault="009C6A66" w:rsidP="00024FF1">
            <w:pPr>
              <w:jc w:val="both"/>
              <w:rPr>
                <w:rFonts w:ascii="Times New Roman" w:hAnsi="Times New Roman" w:cs="Times New Roman"/>
                <w:color w:val="000000"/>
                <w:sz w:val="28"/>
                <w:szCs w:val="28"/>
                <w:lang w:val="ru-RU"/>
              </w:rPr>
            </w:pPr>
            <w:r w:rsidRPr="006C0311">
              <w:rPr>
                <w:rFonts w:ascii="Times New Roman" w:hAnsi="Times New Roman" w:cs="Times New Roman"/>
                <w:color w:val="000000"/>
                <w:sz w:val="28"/>
                <w:szCs w:val="28"/>
                <w:lang w:val="ru-RU"/>
              </w:rPr>
              <w:t xml:space="preserve">5. </w:t>
            </w:r>
            <w:r w:rsidRPr="006C0311">
              <w:rPr>
                <w:rFonts w:ascii="Times New Roman" w:hAnsi="Times New Roman"/>
                <w:sz w:val="28"/>
                <w:szCs w:val="28"/>
                <w:lang w:val="ru-RU"/>
              </w:rPr>
              <w:t>Создание в образовательных учреждениях Ловозерского района условий для полноценного качественного питания обучающихся с целью сохранения и укрепления их здоровья</w:t>
            </w:r>
          </w:p>
        </w:tc>
      </w:tr>
      <w:tr w:rsidR="00976C2F" w:rsidRPr="009F31AD" w:rsidTr="00104839">
        <w:tc>
          <w:tcPr>
            <w:tcW w:w="4109" w:type="dxa"/>
            <w:vMerge/>
            <w:tcBorders>
              <w:left w:val="single" w:sz="4" w:space="0" w:color="auto"/>
              <w:bottom w:val="single" w:sz="4" w:space="0" w:color="auto"/>
              <w:right w:val="single" w:sz="4" w:space="0" w:color="auto"/>
            </w:tcBorders>
          </w:tcPr>
          <w:p w:rsidR="00976C2F" w:rsidRPr="006C0311" w:rsidRDefault="00976C2F" w:rsidP="00024FF1">
            <w:pPr>
              <w:pStyle w:val="ConsPlusCell"/>
              <w:rPr>
                <w:rFonts w:ascii="Times New Roman" w:hAnsi="Times New Roman" w:cs="Times New Roman"/>
                <w:sz w:val="28"/>
                <w:szCs w:val="28"/>
                <w:lang w:eastAsia="en-US"/>
              </w:rPr>
            </w:pPr>
          </w:p>
        </w:tc>
        <w:tc>
          <w:tcPr>
            <w:tcW w:w="6091" w:type="dxa"/>
            <w:tcBorders>
              <w:top w:val="single" w:sz="4" w:space="0" w:color="auto"/>
              <w:left w:val="single" w:sz="4" w:space="0" w:color="auto"/>
              <w:bottom w:val="single" w:sz="4" w:space="0" w:color="auto"/>
              <w:right w:val="single" w:sz="4" w:space="0" w:color="auto"/>
            </w:tcBorders>
          </w:tcPr>
          <w:p w:rsidR="00976C2F" w:rsidRPr="006C0311" w:rsidRDefault="00A71D78" w:rsidP="00024FF1">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6. </w:t>
            </w:r>
            <w:r w:rsidRPr="005D23A7">
              <w:rPr>
                <w:rFonts w:ascii="Times New Roman" w:hAnsi="Times New Roman"/>
                <w:sz w:val="28"/>
                <w:szCs w:val="28"/>
                <w:lang w:val="ru-RU"/>
              </w:rPr>
              <w:t>Обеспечение эффективного функционирования и развития системы образования Ловозерского района</w:t>
            </w:r>
          </w:p>
        </w:tc>
      </w:tr>
      <w:tr w:rsidR="005942A8" w:rsidRPr="009F31AD" w:rsidTr="00AB125B">
        <w:tc>
          <w:tcPr>
            <w:tcW w:w="4109" w:type="dxa"/>
            <w:vMerge w:val="restart"/>
            <w:tcBorders>
              <w:top w:val="single" w:sz="4" w:space="0" w:color="auto"/>
              <w:left w:val="single" w:sz="4" w:space="0" w:color="auto"/>
              <w:bottom w:val="single" w:sz="4" w:space="0" w:color="auto"/>
              <w:right w:val="single" w:sz="4" w:space="0" w:color="auto"/>
            </w:tcBorders>
            <w:hideMark/>
          </w:tcPr>
          <w:p w:rsidR="005942A8" w:rsidRPr="006C0311" w:rsidRDefault="005942A8"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Важнейшие целевые показатели (индикаторы) реализации Программы</w:t>
            </w:r>
          </w:p>
        </w:tc>
        <w:tc>
          <w:tcPr>
            <w:tcW w:w="6091" w:type="dxa"/>
            <w:tcBorders>
              <w:top w:val="nil"/>
              <w:left w:val="single" w:sz="4" w:space="0" w:color="auto"/>
              <w:bottom w:val="single" w:sz="4" w:space="0" w:color="auto"/>
              <w:right w:val="single" w:sz="4" w:space="0" w:color="auto"/>
            </w:tcBorders>
            <w:hideMark/>
          </w:tcPr>
          <w:p w:rsidR="005942A8" w:rsidRPr="006C0311" w:rsidRDefault="005942A8" w:rsidP="00104839">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w:t>
            </w:r>
          </w:p>
        </w:tc>
      </w:tr>
      <w:tr w:rsidR="005942A8" w:rsidRPr="009F31AD" w:rsidTr="00AB125B">
        <w:tc>
          <w:tcPr>
            <w:tcW w:w="4109" w:type="dxa"/>
            <w:vMerge/>
            <w:tcBorders>
              <w:top w:val="single" w:sz="4" w:space="0" w:color="auto"/>
              <w:left w:val="single" w:sz="4" w:space="0" w:color="auto"/>
              <w:bottom w:val="single" w:sz="4" w:space="0" w:color="auto"/>
              <w:right w:val="single" w:sz="4" w:space="0" w:color="auto"/>
            </w:tcBorders>
            <w:vAlign w:val="center"/>
            <w:hideMark/>
          </w:tcPr>
          <w:p w:rsidR="005942A8" w:rsidRPr="006C0311" w:rsidRDefault="005942A8" w:rsidP="00024FF1">
            <w:pPr>
              <w:widowControl/>
              <w:rPr>
                <w:rFonts w:ascii="Times New Roman" w:eastAsia="Times New Roman" w:hAnsi="Times New Roman" w:cs="Times New Roman"/>
                <w:sz w:val="28"/>
                <w:szCs w:val="28"/>
                <w:lang w:val="ru-RU"/>
              </w:rPr>
            </w:pPr>
          </w:p>
        </w:tc>
        <w:tc>
          <w:tcPr>
            <w:tcW w:w="6091" w:type="dxa"/>
            <w:tcBorders>
              <w:top w:val="nil"/>
              <w:left w:val="single" w:sz="4" w:space="0" w:color="auto"/>
              <w:bottom w:val="single" w:sz="4" w:space="0" w:color="auto"/>
              <w:right w:val="single" w:sz="4" w:space="0" w:color="auto"/>
            </w:tcBorders>
            <w:hideMark/>
          </w:tcPr>
          <w:p w:rsidR="005942A8" w:rsidRPr="006C0311" w:rsidRDefault="005942A8" w:rsidP="00104839">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отношение средней заработной платы педагогических работников муниципальных дошкольных образовательных учреждений к средней заработной плате в сфере общего образования в Ловозерском районе, %</w:t>
            </w:r>
          </w:p>
        </w:tc>
      </w:tr>
      <w:tr w:rsidR="005942A8" w:rsidRPr="009F31AD" w:rsidTr="008B7DEE">
        <w:trPr>
          <w:trHeight w:val="77"/>
        </w:trPr>
        <w:tc>
          <w:tcPr>
            <w:tcW w:w="4109" w:type="dxa"/>
            <w:vMerge/>
            <w:tcBorders>
              <w:top w:val="single" w:sz="4" w:space="0" w:color="auto"/>
              <w:left w:val="single" w:sz="4" w:space="0" w:color="auto"/>
              <w:bottom w:val="single" w:sz="4" w:space="0" w:color="auto"/>
              <w:right w:val="single" w:sz="4" w:space="0" w:color="auto"/>
            </w:tcBorders>
            <w:vAlign w:val="center"/>
            <w:hideMark/>
          </w:tcPr>
          <w:p w:rsidR="005942A8" w:rsidRPr="006C0311" w:rsidRDefault="005942A8" w:rsidP="00024FF1">
            <w:pPr>
              <w:widowControl/>
              <w:rPr>
                <w:rFonts w:ascii="Times New Roman" w:eastAsia="Times New Roman" w:hAnsi="Times New Roman" w:cs="Times New Roman"/>
                <w:sz w:val="28"/>
                <w:szCs w:val="28"/>
                <w:lang w:val="ru-RU"/>
              </w:rPr>
            </w:pPr>
          </w:p>
        </w:tc>
        <w:tc>
          <w:tcPr>
            <w:tcW w:w="6091" w:type="dxa"/>
            <w:tcBorders>
              <w:top w:val="nil"/>
              <w:left w:val="single" w:sz="4" w:space="0" w:color="auto"/>
              <w:bottom w:val="single" w:sz="4" w:space="0" w:color="auto"/>
              <w:right w:val="single" w:sz="4" w:space="0" w:color="auto"/>
            </w:tcBorders>
            <w:hideMark/>
          </w:tcPr>
          <w:p w:rsidR="005942A8" w:rsidRPr="006C0311" w:rsidRDefault="005942A8" w:rsidP="00104839">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доля детей в возрасте 5-18 лет, получающих услуги по дополнительному образованию в организациях различной организационно-</w:t>
            </w:r>
            <w:r w:rsidRPr="008B7DEE">
              <w:rPr>
                <w:rFonts w:ascii="Times New Roman" w:hAnsi="Times New Roman" w:cs="Times New Roman"/>
                <w:sz w:val="28"/>
                <w:szCs w:val="28"/>
                <w:lang w:eastAsia="en-US"/>
              </w:rPr>
              <w:lastRenderedPageBreak/>
              <w:t>правовой формы и формы собственности, в общей численности детей данной возрастной</w:t>
            </w:r>
            <w:r w:rsidRPr="006C0311">
              <w:rPr>
                <w:rFonts w:ascii="Times New Roman" w:hAnsi="Times New Roman" w:cs="Times New Roman"/>
                <w:sz w:val="28"/>
                <w:szCs w:val="28"/>
                <w:lang w:eastAsia="en-US"/>
              </w:rPr>
              <w:t xml:space="preserve"> группы, %</w:t>
            </w:r>
          </w:p>
        </w:tc>
      </w:tr>
      <w:tr w:rsidR="008B7DEE" w:rsidRPr="009F31AD" w:rsidTr="008B7DEE">
        <w:trPr>
          <w:trHeight w:val="77"/>
        </w:trPr>
        <w:tc>
          <w:tcPr>
            <w:tcW w:w="4109" w:type="dxa"/>
            <w:vMerge/>
            <w:tcBorders>
              <w:top w:val="single" w:sz="4" w:space="0" w:color="auto"/>
              <w:left w:val="single" w:sz="4" w:space="0" w:color="auto"/>
              <w:bottom w:val="single" w:sz="4" w:space="0" w:color="auto"/>
              <w:right w:val="single" w:sz="4" w:space="0" w:color="auto"/>
            </w:tcBorders>
            <w:vAlign w:val="center"/>
          </w:tcPr>
          <w:p w:rsidR="008B7DEE" w:rsidRPr="006C0311" w:rsidRDefault="008B7DEE" w:rsidP="00024FF1">
            <w:pPr>
              <w:widowControl/>
              <w:rPr>
                <w:rFonts w:ascii="Times New Roman" w:eastAsia="Times New Roman" w:hAnsi="Times New Roman" w:cs="Times New Roman"/>
                <w:sz w:val="28"/>
                <w:szCs w:val="28"/>
                <w:lang w:val="ru-RU"/>
              </w:rPr>
            </w:pPr>
          </w:p>
        </w:tc>
        <w:tc>
          <w:tcPr>
            <w:tcW w:w="6091" w:type="dxa"/>
            <w:tcBorders>
              <w:top w:val="nil"/>
              <w:left w:val="single" w:sz="4" w:space="0" w:color="auto"/>
              <w:bottom w:val="single" w:sz="4" w:space="0" w:color="auto"/>
              <w:right w:val="single" w:sz="4" w:space="0" w:color="auto"/>
            </w:tcBorders>
          </w:tcPr>
          <w:p w:rsidR="008B7DEE" w:rsidRPr="006C0311" w:rsidRDefault="008B7DEE" w:rsidP="00104839">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отношение средней заработной платы педагогических работников в образовательных организациях общего образования к средней заработной плате в Мурманской области, %</w:t>
            </w:r>
          </w:p>
        </w:tc>
      </w:tr>
      <w:tr w:rsidR="008B7DEE" w:rsidRPr="009F31AD" w:rsidTr="008B7DEE">
        <w:trPr>
          <w:trHeight w:val="77"/>
        </w:trPr>
        <w:tc>
          <w:tcPr>
            <w:tcW w:w="4109" w:type="dxa"/>
            <w:vMerge/>
            <w:tcBorders>
              <w:top w:val="single" w:sz="4" w:space="0" w:color="auto"/>
              <w:left w:val="single" w:sz="4" w:space="0" w:color="auto"/>
              <w:bottom w:val="single" w:sz="4" w:space="0" w:color="auto"/>
              <w:right w:val="single" w:sz="4" w:space="0" w:color="auto"/>
            </w:tcBorders>
            <w:vAlign w:val="center"/>
          </w:tcPr>
          <w:p w:rsidR="008B7DEE" w:rsidRPr="006C0311" w:rsidRDefault="008B7DEE" w:rsidP="00024FF1">
            <w:pPr>
              <w:widowControl/>
              <w:rPr>
                <w:rFonts w:ascii="Times New Roman" w:eastAsia="Times New Roman" w:hAnsi="Times New Roman" w:cs="Times New Roman"/>
                <w:sz w:val="28"/>
                <w:szCs w:val="28"/>
                <w:lang w:val="ru-RU"/>
              </w:rPr>
            </w:pPr>
          </w:p>
        </w:tc>
        <w:tc>
          <w:tcPr>
            <w:tcW w:w="6091" w:type="dxa"/>
            <w:tcBorders>
              <w:top w:val="nil"/>
              <w:left w:val="single" w:sz="4" w:space="0" w:color="auto"/>
              <w:bottom w:val="single" w:sz="4" w:space="0" w:color="auto"/>
              <w:right w:val="single" w:sz="4" w:space="0" w:color="auto"/>
            </w:tcBorders>
          </w:tcPr>
          <w:p w:rsidR="008B7DEE" w:rsidRPr="006C0311" w:rsidRDefault="008B7DEE" w:rsidP="00104839">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отношение средней заработной платы педагогических работников организаций дополнительного образования к средней заработной плате  учителей в муниципальном образовании, %</w:t>
            </w:r>
          </w:p>
        </w:tc>
      </w:tr>
      <w:tr w:rsidR="008B7DEE" w:rsidRPr="009F31AD" w:rsidTr="008B7DEE">
        <w:trPr>
          <w:trHeight w:val="77"/>
        </w:trPr>
        <w:tc>
          <w:tcPr>
            <w:tcW w:w="4109" w:type="dxa"/>
            <w:vMerge/>
            <w:tcBorders>
              <w:top w:val="single" w:sz="4" w:space="0" w:color="auto"/>
              <w:left w:val="single" w:sz="4" w:space="0" w:color="auto"/>
              <w:bottom w:val="single" w:sz="4" w:space="0" w:color="auto"/>
              <w:right w:val="single" w:sz="4" w:space="0" w:color="auto"/>
            </w:tcBorders>
            <w:vAlign w:val="center"/>
          </w:tcPr>
          <w:p w:rsidR="008B7DEE" w:rsidRPr="006C0311" w:rsidRDefault="008B7DEE" w:rsidP="00024FF1">
            <w:pPr>
              <w:widowControl/>
              <w:rPr>
                <w:rFonts w:ascii="Times New Roman" w:eastAsia="Times New Roman" w:hAnsi="Times New Roman" w:cs="Times New Roman"/>
                <w:sz w:val="28"/>
                <w:szCs w:val="28"/>
                <w:lang w:val="ru-RU"/>
              </w:rPr>
            </w:pPr>
          </w:p>
        </w:tc>
        <w:tc>
          <w:tcPr>
            <w:tcW w:w="6091" w:type="dxa"/>
            <w:tcBorders>
              <w:top w:val="nil"/>
              <w:left w:val="single" w:sz="4" w:space="0" w:color="auto"/>
              <w:bottom w:val="single" w:sz="4" w:space="0" w:color="auto"/>
              <w:right w:val="single" w:sz="4" w:space="0" w:color="auto"/>
            </w:tcBorders>
          </w:tcPr>
          <w:p w:rsidR="008B7DEE" w:rsidRPr="006C0311" w:rsidRDefault="008B7DEE" w:rsidP="00104839">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доля общеобразовательных учреждений, в которых сформирована высокотехнологическая среда для применения электронного обучения и дистанционных образовательных технологий, %</w:t>
            </w:r>
          </w:p>
        </w:tc>
      </w:tr>
      <w:tr w:rsidR="008B7DEE" w:rsidRPr="009F31AD" w:rsidTr="008B7DEE">
        <w:trPr>
          <w:trHeight w:val="77"/>
        </w:trPr>
        <w:tc>
          <w:tcPr>
            <w:tcW w:w="4109" w:type="dxa"/>
            <w:vMerge/>
            <w:tcBorders>
              <w:top w:val="single" w:sz="4" w:space="0" w:color="auto"/>
              <w:left w:val="single" w:sz="4" w:space="0" w:color="auto"/>
              <w:bottom w:val="single" w:sz="4" w:space="0" w:color="auto"/>
              <w:right w:val="single" w:sz="4" w:space="0" w:color="auto"/>
            </w:tcBorders>
            <w:vAlign w:val="center"/>
          </w:tcPr>
          <w:p w:rsidR="008B7DEE" w:rsidRPr="006C0311" w:rsidRDefault="008B7DEE" w:rsidP="00024FF1">
            <w:pPr>
              <w:widowControl/>
              <w:rPr>
                <w:rFonts w:ascii="Times New Roman" w:eastAsia="Times New Roman" w:hAnsi="Times New Roman" w:cs="Times New Roman"/>
                <w:sz w:val="28"/>
                <w:szCs w:val="28"/>
                <w:lang w:val="ru-RU"/>
              </w:rPr>
            </w:pPr>
          </w:p>
        </w:tc>
        <w:tc>
          <w:tcPr>
            <w:tcW w:w="6091" w:type="dxa"/>
            <w:tcBorders>
              <w:top w:val="nil"/>
              <w:left w:val="single" w:sz="4" w:space="0" w:color="auto"/>
              <w:bottom w:val="single" w:sz="4" w:space="0" w:color="auto"/>
              <w:right w:val="single" w:sz="4" w:space="0" w:color="auto"/>
            </w:tcBorders>
          </w:tcPr>
          <w:p w:rsidR="008B7DEE" w:rsidRPr="006C0311" w:rsidRDefault="008B7DEE" w:rsidP="00104839">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доля муниципальных образовательных учреждений, в которых проведены ремонтные работы и реконструкция, от общего числа образовательных учреждений, требующих ремонта, %</w:t>
            </w:r>
          </w:p>
        </w:tc>
      </w:tr>
      <w:tr w:rsidR="008B7DEE" w:rsidRPr="009F31AD" w:rsidTr="008B7DEE">
        <w:trPr>
          <w:trHeight w:val="77"/>
        </w:trPr>
        <w:tc>
          <w:tcPr>
            <w:tcW w:w="4109" w:type="dxa"/>
            <w:vMerge/>
            <w:tcBorders>
              <w:top w:val="single" w:sz="4" w:space="0" w:color="auto"/>
              <w:left w:val="single" w:sz="4" w:space="0" w:color="auto"/>
              <w:bottom w:val="single" w:sz="4" w:space="0" w:color="auto"/>
              <w:right w:val="single" w:sz="4" w:space="0" w:color="auto"/>
            </w:tcBorders>
            <w:vAlign w:val="center"/>
          </w:tcPr>
          <w:p w:rsidR="008B7DEE" w:rsidRPr="006C0311" w:rsidRDefault="008B7DEE" w:rsidP="00024FF1">
            <w:pPr>
              <w:widowControl/>
              <w:rPr>
                <w:rFonts w:ascii="Times New Roman" w:eastAsia="Times New Roman" w:hAnsi="Times New Roman" w:cs="Times New Roman"/>
                <w:sz w:val="28"/>
                <w:szCs w:val="28"/>
                <w:lang w:val="ru-RU"/>
              </w:rPr>
            </w:pPr>
          </w:p>
        </w:tc>
        <w:tc>
          <w:tcPr>
            <w:tcW w:w="6091" w:type="dxa"/>
            <w:tcBorders>
              <w:top w:val="nil"/>
              <w:left w:val="single" w:sz="4" w:space="0" w:color="auto"/>
              <w:bottom w:val="single" w:sz="4" w:space="0" w:color="auto"/>
              <w:right w:val="single" w:sz="4" w:space="0" w:color="auto"/>
            </w:tcBorders>
          </w:tcPr>
          <w:p w:rsidR="008B7DEE" w:rsidRPr="006C0311" w:rsidRDefault="008B7DEE" w:rsidP="00104839">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 доля образовательных учреждений, имеющих </w:t>
            </w:r>
            <w:proofErr w:type="spellStart"/>
            <w:r w:rsidRPr="006C0311">
              <w:rPr>
                <w:rFonts w:ascii="Times New Roman" w:hAnsi="Times New Roman" w:cs="Times New Roman"/>
                <w:sz w:val="28"/>
                <w:szCs w:val="28"/>
                <w:lang w:eastAsia="en-US"/>
              </w:rPr>
              <w:t>периметральное</w:t>
            </w:r>
            <w:proofErr w:type="spellEnd"/>
            <w:r w:rsidRPr="006C0311">
              <w:rPr>
                <w:rFonts w:ascii="Times New Roman" w:hAnsi="Times New Roman" w:cs="Times New Roman"/>
                <w:sz w:val="28"/>
                <w:szCs w:val="28"/>
                <w:lang w:eastAsia="en-US"/>
              </w:rPr>
              <w:t xml:space="preserve"> ограждение,%</w:t>
            </w:r>
          </w:p>
        </w:tc>
      </w:tr>
      <w:tr w:rsidR="008B7DEE" w:rsidRPr="009F31AD" w:rsidTr="008B7DEE">
        <w:trPr>
          <w:trHeight w:val="77"/>
        </w:trPr>
        <w:tc>
          <w:tcPr>
            <w:tcW w:w="4109" w:type="dxa"/>
            <w:vMerge/>
            <w:tcBorders>
              <w:top w:val="single" w:sz="4" w:space="0" w:color="auto"/>
              <w:left w:val="single" w:sz="4" w:space="0" w:color="auto"/>
              <w:bottom w:val="single" w:sz="4" w:space="0" w:color="auto"/>
              <w:right w:val="single" w:sz="4" w:space="0" w:color="auto"/>
            </w:tcBorders>
            <w:vAlign w:val="center"/>
          </w:tcPr>
          <w:p w:rsidR="008B7DEE" w:rsidRPr="006C0311" w:rsidRDefault="008B7DEE" w:rsidP="00024FF1">
            <w:pPr>
              <w:widowControl/>
              <w:rPr>
                <w:rFonts w:ascii="Times New Roman" w:eastAsia="Times New Roman" w:hAnsi="Times New Roman" w:cs="Times New Roman"/>
                <w:sz w:val="28"/>
                <w:szCs w:val="28"/>
                <w:lang w:val="ru-RU"/>
              </w:rPr>
            </w:pPr>
          </w:p>
        </w:tc>
        <w:tc>
          <w:tcPr>
            <w:tcW w:w="6091" w:type="dxa"/>
            <w:tcBorders>
              <w:top w:val="nil"/>
              <w:left w:val="single" w:sz="4" w:space="0" w:color="auto"/>
              <w:bottom w:val="single" w:sz="4" w:space="0" w:color="auto"/>
              <w:right w:val="single" w:sz="4" w:space="0" w:color="auto"/>
            </w:tcBorders>
          </w:tcPr>
          <w:p w:rsidR="008B7DEE" w:rsidRPr="006C0311" w:rsidRDefault="008B7DEE" w:rsidP="00104839">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доля образовательных учреждений, оснащенных системой видеонаблюдения, %</w:t>
            </w:r>
          </w:p>
        </w:tc>
      </w:tr>
      <w:tr w:rsidR="008B7DEE" w:rsidRPr="009F31AD" w:rsidTr="008B7DEE">
        <w:trPr>
          <w:trHeight w:val="77"/>
        </w:trPr>
        <w:tc>
          <w:tcPr>
            <w:tcW w:w="4109" w:type="dxa"/>
            <w:vMerge/>
            <w:tcBorders>
              <w:top w:val="single" w:sz="4" w:space="0" w:color="auto"/>
              <w:left w:val="single" w:sz="4" w:space="0" w:color="auto"/>
              <w:bottom w:val="single" w:sz="4" w:space="0" w:color="auto"/>
              <w:right w:val="single" w:sz="4" w:space="0" w:color="auto"/>
            </w:tcBorders>
            <w:vAlign w:val="center"/>
          </w:tcPr>
          <w:p w:rsidR="008B7DEE" w:rsidRPr="006C0311" w:rsidRDefault="008B7DEE" w:rsidP="00024FF1">
            <w:pPr>
              <w:widowControl/>
              <w:rPr>
                <w:rFonts w:ascii="Times New Roman" w:eastAsia="Times New Roman" w:hAnsi="Times New Roman" w:cs="Times New Roman"/>
                <w:sz w:val="28"/>
                <w:szCs w:val="28"/>
                <w:lang w:val="ru-RU"/>
              </w:rPr>
            </w:pPr>
          </w:p>
        </w:tc>
        <w:tc>
          <w:tcPr>
            <w:tcW w:w="6091" w:type="dxa"/>
            <w:tcBorders>
              <w:top w:val="nil"/>
              <w:left w:val="single" w:sz="4" w:space="0" w:color="auto"/>
              <w:bottom w:val="single" w:sz="4" w:space="0" w:color="auto"/>
              <w:right w:val="single" w:sz="4" w:space="0" w:color="auto"/>
            </w:tcBorders>
          </w:tcPr>
          <w:p w:rsidR="008B7DEE" w:rsidRPr="006C0311" w:rsidRDefault="008B7DEE" w:rsidP="00104839">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доля образовательных учреждений, оснащенных кнопкой тревожной сигнализацией, %</w:t>
            </w:r>
          </w:p>
        </w:tc>
      </w:tr>
      <w:tr w:rsidR="008B7DEE" w:rsidRPr="009F31AD" w:rsidTr="008B7DEE">
        <w:trPr>
          <w:trHeight w:val="77"/>
        </w:trPr>
        <w:tc>
          <w:tcPr>
            <w:tcW w:w="4109" w:type="dxa"/>
            <w:vMerge/>
            <w:tcBorders>
              <w:top w:val="single" w:sz="4" w:space="0" w:color="auto"/>
              <w:left w:val="single" w:sz="4" w:space="0" w:color="auto"/>
              <w:bottom w:val="single" w:sz="4" w:space="0" w:color="auto"/>
              <w:right w:val="single" w:sz="4" w:space="0" w:color="auto"/>
            </w:tcBorders>
            <w:vAlign w:val="center"/>
          </w:tcPr>
          <w:p w:rsidR="008B7DEE" w:rsidRPr="006C0311" w:rsidRDefault="008B7DEE" w:rsidP="00024FF1">
            <w:pPr>
              <w:widowControl/>
              <w:rPr>
                <w:rFonts w:ascii="Times New Roman" w:eastAsia="Times New Roman" w:hAnsi="Times New Roman" w:cs="Times New Roman"/>
                <w:sz w:val="28"/>
                <w:szCs w:val="28"/>
                <w:lang w:val="ru-RU"/>
              </w:rPr>
            </w:pPr>
          </w:p>
        </w:tc>
        <w:tc>
          <w:tcPr>
            <w:tcW w:w="6091" w:type="dxa"/>
            <w:tcBorders>
              <w:top w:val="nil"/>
              <w:left w:val="single" w:sz="4" w:space="0" w:color="auto"/>
              <w:bottom w:val="single" w:sz="4" w:space="0" w:color="auto"/>
              <w:right w:val="single" w:sz="4" w:space="0" w:color="auto"/>
            </w:tcBorders>
          </w:tcPr>
          <w:p w:rsidR="008B7DEE" w:rsidRPr="006C0311" w:rsidRDefault="008B7DEE" w:rsidP="00104839">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доля образовательных учреждений, оснащенных системами автоматической пожарной сигнализацией, %</w:t>
            </w:r>
          </w:p>
        </w:tc>
      </w:tr>
      <w:tr w:rsidR="008B7DEE" w:rsidRPr="009F31AD" w:rsidTr="008B7DEE">
        <w:trPr>
          <w:trHeight w:val="77"/>
        </w:trPr>
        <w:tc>
          <w:tcPr>
            <w:tcW w:w="4109" w:type="dxa"/>
            <w:vMerge/>
            <w:tcBorders>
              <w:top w:val="single" w:sz="4" w:space="0" w:color="auto"/>
              <w:left w:val="single" w:sz="4" w:space="0" w:color="auto"/>
              <w:bottom w:val="single" w:sz="4" w:space="0" w:color="auto"/>
              <w:right w:val="single" w:sz="4" w:space="0" w:color="auto"/>
            </w:tcBorders>
            <w:vAlign w:val="center"/>
          </w:tcPr>
          <w:p w:rsidR="008B7DEE" w:rsidRPr="006C0311" w:rsidRDefault="008B7DEE" w:rsidP="00024FF1">
            <w:pPr>
              <w:widowControl/>
              <w:rPr>
                <w:rFonts w:ascii="Times New Roman" w:eastAsia="Times New Roman" w:hAnsi="Times New Roman" w:cs="Times New Roman"/>
                <w:sz w:val="28"/>
                <w:szCs w:val="28"/>
                <w:lang w:val="ru-RU"/>
              </w:rPr>
            </w:pPr>
          </w:p>
        </w:tc>
        <w:tc>
          <w:tcPr>
            <w:tcW w:w="6091" w:type="dxa"/>
            <w:tcBorders>
              <w:top w:val="nil"/>
              <w:left w:val="single" w:sz="4" w:space="0" w:color="auto"/>
              <w:bottom w:val="single" w:sz="4" w:space="0" w:color="auto"/>
              <w:right w:val="single" w:sz="4" w:space="0" w:color="auto"/>
            </w:tcBorders>
          </w:tcPr>
          <w:p w:rsidR="008B7DEE" w:rsidRPr="006C0311" w:rsidRDefault="008B7DEE" w:rsidP="00104839">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 доля образовательных учреждений, имеющих </w:t>
            </w:r>
            <w:proofErr w:type="spellStart"/>
            <w:r w:rsidRPr="006C0311">
              <w:rPr>
                <w:rFonts w:ascii="Times New Roman" w:hAnsi="Times New Roman" w:cs="Times New Roman"/>
                <w:sz w:val="28"/>
                <w:szCs w:val="28"/>
                <w:lang w:eastAsia="en-US"/>
              </w:rPr>
              <w:t>неустраненные</w:t>
            </w:r>
            <w:proofErr w:type="spellEnd"/>
            <w:r w:rsidRPr="006C0311">
              <w:rPr>
                <w:rFonts w:ascii="Times New Roman" w:hAnsi="Times New Roman" w:cs="Times New Roman"/>
                <w:sz w:val="28"/>
                <w:szCs w:val="28"/>
                <w:lang w:eastAsia="en-US"/>
              </w:rPr>
              <w:t xml:space="preserve"> предписания государственного пожарного надзора, %</w:t>
            </w:r>
          </w:p>
        </w:tc>
      </w:tr>
      <w:tr w:rsidR="008B7DEE" w:rsidRPr="009F31AD" w:rsidTr="008B7DEE">
        <w:trPr>
          <w:trHeight w:val="77"/>
        </w:trPr>
        <w:tc>
          <w:tcPr>
            <w:tcW w:w="4109" w:type="dxa"/>
            <w:vMerge/>
            <w:tcBorders>
              <w:top w:val="single" w:sz="4" w:space="0" w:color="auto"/>
              <w:left w:val="single" w:sz="4" w:space="0" w:color="auto"/>
              <w:bottom w:val="single" w:sz="4" w:space="0" w:color="auto"/>
              <w:right w:val="single" w:sz="4" w:space="0" w:color="auto"/>
            </w:tcBorders>
            <w:vAlign w:val="center"/>
          </w:tcPr>
          <w:p w:rsidR="008B7DEE" w:rsidRPr="006C0311" w:rsidRDefault="008B7DEE" w:rsidP="00024FF1">
            <w:pPr>
              <w:widowControl/>
              <w:rPr>
                <w:rFonts w:ascii="Times New Roman" w:eastAsia="Times New Roman" w:hAnsi="Times New Roman" w:cs="Times New Roman"/>
                <w:sz w:val="28"/>
                <w:szCs w:val="28"/>
                <w:lang w:val="ru-RU"/>
              </w:rPr>
            </w:pPr>
          </w:p>
        </w:tc>
        <w:tc>
          <w:tcPr>
            <w:tcW w:w="6091" w:type="dxa"/>
            <w:tcBorders>
              <w:top w:val="nil"/>
              <w:left w:val="single" w:sz="4" w:space="0" w:color="auto"/>
              <w:bottom w:val="single" w:sz="4" w:space="0" w:color="auto"/>
              <w:right w:val="single" w:sz="4" w:space="0" w:color="auto"/>
            </w:tcBorders>
          </w:tcPr>
          <w:p w:rsidR="008B7DEE" w:rsidRPr="006C0311" w:rsidRDefault="008B7DEE" w:rsidP="00104839">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 доля </w:t>
            </w:r>
            <w:r w:rsidRPr="006C0311">
              <w:rPr>
                <w:rFonts w:ascii="Times New Roman" w:hAnsi="Times New Roman" w:cs="Times New Roman"/>
                <w:color w:val="000000"/>
                <w:sz w:val="28"/>
                <w:szCs w:val="28"/>
              </w:rPr>
              <w:t xml:space="preserve">проведенных мероприятий для  обучающихся и воспитанников муниципальных бюджетных образовательных </w:t>
            </w:r>
            <w:proofErr w:type="gramStart"/>
            <w:r w:rsidRPr="006C0311">
              <w:rPr>
                <w:rFonts w:ascii="Times New Roman" w:hAnsi="Times New Roman" w:cs="Times New Roman"/>
                <w:color w:val="000000"/>
                <w:sz w:val="28"/>
                <w:szCs w:val="28"/>
              </w:rPr>
              <w:t>учреждениях</w:t>
            </w:r>
            <w:proofErr w:type="gramEnd"/>
            <w:r w:rsidRPr="006C0311">
              <w:rPr>
                <w:rFonts w:ascii="Times New Roman" w:hAnsi="Times New Roman" w:cs="Times New Roman"/>
                <w:color w:val="000000"/>
                <w:sz w:val="28"/>
                <w:szCs w:val="28"/>
              </w:rPr>
              <w:t xml:space="preserve"> Ловозерского района, в общем количестве запланированных, %</w:t>
            </w:r>
          </w:p>
        </w:tc>
      </w:tr>
      <w:tr w:rsidR="008B7DEE" w:rsidRPr="009F31AD" w:rsidTr="008B7DEE">
        <w:trPr>
          <w:trHeight w:val="77"/>
        </w:trPr>
        <w:tc>
          <w:tcPr>
            <w:tcW w:w="4109" w:type="dxa"/>
            <w:vMerge/>
            <w:tcBorders>
              <w:top w:val="single" w:sz="4" w:space="0" w:color="auto"/>
              <w:left w:val="single" w:sz="4" w:space="0" w:color="auto"/>
              <w:bottom w:val="single" w:sz="4" w:space="0" w:color="auto"/>
              <w:right w:val="single" w:sz="4" w:space="0" w:color="auto"/>
            </w:tcBorders>
            <w:vAlign w:val="center"/>
          </w:tcPr>
          <w:p w:rsidR="008B7DEE" w:rsidRPr="006C0311" w:rsidRDefault="008B7DEE" w:rsidP="00024FF1">
            <w:pPr>
              <w:widowControl/>
              <w:rPr>
                <w:rFonts w:ascii="Times New Roman" w:eastAsia="Times New Roman" w:hAnsi="Times New Roman" w:cs="Times New Roman"/>
                <w:sz w:val="28"/>
                <w:szCs w:val="28"/>
                <w:lang w:val="ru-RU"/>
              </w:rPr>
            </w:pPr>
          </w:p>
        </w:tc>
        <w:tc>
          <w:tcPr>
            <w:tcW w:w="6091" w:type="dxa"/>
            <w:tcBorders>
              <w:top w:val="nil"/>
              <w:left w:val="single" w:sz="4" w:space="0" w:color="auto"/>
              <w:bottom w:val="single" w:sz="4" w:space="0" w:color="auto"/>
              <w:right w:val="single" w:sz="4" w:space="0" w:color="auto"/>
            </w:tcBorders>
          </w:tcPr>
          <w:p w:rsidR="008B7DEE" w:rsidRPr="006C0311" w:rsidRDefault="008B7DEE" w:rsidP="00104839">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 </w:t>
            </w:r>
            <w:r w:rsidRPr="006C0311">
              <w:rPr>
                <w:rFonts w:ascii="Times New Roman" w:hAnsi="Times New Roman" w:cs="Times New Roman"/>
                <w:color w:val="000000"/>
                <w:sz w:val="28"/>
                <w:szCs w:val="28"/>
              </w:rPr>
              <w:t xml:space="preserve">доля выпускников муниципальных бюджетных общеобразовательных учреждений, не сдавших единый государственный экзамен, в общей численности выпускников муниципальных </w:t>
            </w:r>
            <w:r w:rsidRPr="006C0311">
              <w:rPr>
                <w:rFonts w:ascii="Times New Roman" w:hAnsi="Times New Roman" w:cs="Times New Roman"/>
                <w:color w:val="000000"/>
                <w:sz w:val="28"/>
                <w:szCs w:val="28"/>
              </w:rPr>
              <w:lastRenderedPageBreak/>
              <w:t>бюджетных общеобразовательных учреждений</w:t>
            </w:r>
            <w:r w:rsidRPr="006C0311">
              <w:rPr>
                <w:rFonts w:ascii="Times New Roman" w:hAnsi="Times New Roman" w:cs="Times New Roman"/>
                <w:sz w:val="28"/>
                <w:szCs w:val="28"/>
                <w:lang w:eastAsia="en-US"/>
              </w:rPr>
              <w:t>, %</w:t>
            </w:r>
          </w:p>
        </w:tc>
      </w:tr>
      <w:tr w:rsidR="00F01386" w:rsidRPr="009F31AD" w:rsidTr="008B7DEE">
        <w:trPr>
          <w:trHeight w:val="77"/>
        </w:trPr>
        <w:tc>
          <w:tcPr>
            <w:tcW w:w="4109" w:type="dxa"/>
            <w:vMerge/>
            <w:tcBorders>
              <w:top w:val="single" w:sz="4" w:space="0" w:color="auto"/>
              <w:left w:val="single" w:sz="4" w:space="0" w:color="auto"/>
              <w:bottom w:val="single" w:sz="4" w:space="0" w:color="auto"/>
              <w:right w:val="single" w:sz="4" w:space="0" w:color="auto"/>
            </w:tcBorders>
            <w:vAlign w:val="center"/>
          </w:tcPr>
          <w:p w:rsidR="00F01386" w:rsidRPr="006C0311" w:rsidRDefault="00F01386" w:rsidP="00024FF1">
            <w:pPr>
              <w:widowControl/>
              <w:rPr>
                <w:rFonts w:ascii="Times New Roman" w:eastAsia="Times New Roman" w:hAnsi="Times New Roman" w:cs="Times New Roman"/>
                <w:sz w:val="28"/>
                <w:szCs w:val="28"/>
                <w:lang w:val="ru-RU"/>
              </w:rPr>
            </w:pPr>
          </w:p>
        </w:tc>
        <w:tc>
          <w:tcPr>
            <w:tcW w:w="6091" w:type="dxa"/>
            <w:tcBorders>
              <w:top w:val="nil"/>
              <w:left w:val="single" w:sz="4" w:space="0" w:color="auto"/>
              <w:bottom w:val="single" w:sz="4" w:space="0" w:color="auto"/>
              <w:right w:val="single" w:sz="4" w:space="0" w:color="auto"/>
            </w:tcBorders>
          </w:tcPr>
          <w:p w:rsidR="00F01386" w:rsidRPr="006C0311" w:rsidRDefault="00F01386" w:rsidP="00302CF7">
            <w:pPr>
              <w:pStyle w:val="ConsPlusCell"/>
              <w:jc w:val="both"/>
              <w:rPr>
                <w:rFonts w:ascii="Times New Roman" w:hAnsi="Times New Roman" w:cs="Times New Roman"/>
                <w:sz w:val="28"/>
                <w:szCs w:val="28"/>
                <w:lang w:eastAsia="en-US"/>
              </w:rPr>
            </w:pPr>
            <w:r w:rsidRPr="00302CF7">
              <w:rPr>
                <w:rFonts w:ascii="Times New Roman" w:hAnsi="Times New Roman" w:cs="Times New Roman"/>
                <w:sz w:val="28"/>
                <w:szCs w:val="28"/>
                <w:lang w:eastAsia="en-US"/>
              </w:rPr>
              <w:t xml:space="preserve">- доля детей, </w:t>
            </w:r>
            <w:r w:rsidRPr="006C0311">
              <w:rPr>
                <w:rFonts w:ascii="Times New Roman" w:hAnsi="Times New Roman" w:cs="Times New Roman"/>
                <w:sz w:val="28"/>
                <w:szCs w:val="28"/>
                <w:lang w:eastAsia="en-US"/>
              </w:rPr>
              <w:t xml:space="preserve">отдохнувших в детских </w:t>
            </w:r>
            <w:r w:rsidRPr="006C0311">
              <w:rPr>
                <w:rFonts w:ascii="Times New Roman" w:hAnsi="Times New Roman" w:cs="Times New Roman"/>
                <w:color w:val="000000"/>
                <w:sz w:val="28"/>
                <w:szCs w:val="28"/>
              </w:rPr>
              <w:t>оздоровительных лагерях с дневным пребыванием детей на базе образовательных учреждений Ловозерского района, от общего количества детей данной категории, %</w:t>
            </w:r>
          </w:p>
        </w:tc>
      </w:tr>
      <w:tr w:rsidR="00F01386" w:rsidRPr="009F31AD" w:rsidTr="008B7DEE">
        <w:trPr>
          <w:trHeight w:val="77"/>
        </w:trPr>
        <w:tc>
          <w:tcPr>
            <w:tcW w:w="4109" w:type="dxa"/>
            <w:vMerge/>
            <w:tcBorders>
              <w:top w:val="single" w:sz="4" w:space="0" w:color="auto"/>
              <w:left w:val="single" w:sz="4" w:space="0" w:color="auto"/>
              <w:bottom w:val="single" w:sz="4" w:space="0" w:color="auto"/>
              <w:right w:val="single" w:sz="4" w:space="0" w:color="auto"/>
            </w:tcBorders>
            <w:vAlign w:val="center"/>
          </w:tcPr>
          <w:p w:rsidR="00F01386" w:rsidRPr="006C0311" w:rsidRDefault="00F01386" w:rsidP="00024FF1">
            <w:pPr>
              <w:widowControl/>
              <w:rPr>
                <w:rFonts w:ascii="Times New Roman" w:eastAsia="Times New Roman" w:hAnsi="Times New Roman" w:cs="Times New Roman"/>
                <w:sz w:val="28"/>
                <w:szCs w:val="28"/>
                <w:lang w:val="ru-RU"/>
              </w:rPr>
            </w:pPr>
          </w:p>
        </w:tc>
        <w:tc>
          <w:tcPr>
            <w:tcW w:w="6091" w:type="dxa"/>
            <w:tcBorders>
              <w:top w:val="nil"/>
              <w:left w:val="single" w:sz="4" w:space="0" w:color="auto"/>
              <w:bottom w:val="single" w:sz="4" w:space="0" w:color="auto"/>
              <w:right w:val="single" w:sz="4" w:space="0" w:color="auto"/>
            </w:tcBorders>
          </w:tcPr>
          <w:p w:rsidR="00F01386" w:rsidRPr="006C0311" w:rsidRDefault="00F01386" w:rsidP="00104839">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 доля </w:t>
            </w:r>
            <w:r w:rsidRPr="006C0311">
              <w:rPr>
                <w:rFonts w:ascii="Times New Roman" w:hAnsi="Times New Roman" w:cs="Times New Roman"/>
                <w:color w:val="000000"/>
                <w:sz w:val="28"/>
                <w:szCs w:val="28"/>
              </w:rPr>
              <w:t>обучающихся Ловозерского района, находящихся в трудной жизненной ситуации, отдохнувших и оздоровленных в выездных оздоровительных лагерях и санаториях за пределами Ловозерского района и Мурманской области, от общего количества обучающихся данной категории, %</w:t>
            </w:r>
          </w:p>
        </w:tc>
      </w:tr>
      <w:tr w:rsidR="00F01386" w:rsidRPr="009F31AD" w:rsidTr="008B7DEE">
        <w:trPr>
          <w:trHeight w:val="77"/>
        </w:trPr>
        <w:tc>
          <w:tcPr>
            <w:tcW w:w="4109" w:type="dxa"/>
            <w:vMerge/>
            <w:tcBorders>
              <w:top w:val="single" w:sz="4" w:space="0" w:color="auto"/>
              <w:left w:val="single" w:sz="4" w:space="0" w:color="auto"/>
              <w:bottom w:val="single" w:sz="4" w:space="0" w:color="auto"/>
              <w:right w:val="single" w:sz="4" w:space="0" w:color="auto"/>
            </w:tcBorders>
            <w:vAlign w:val="center"/>
          </w:tcPr>
          <w:p w:rsidR="00F01386" w:rsidRPr="006C0311" w:rsidRDefault="00F01386" w:rsidP="00024FF1">
            <w:pPr>
              <w:widowControl/>
              <w:rPr>
                <w:rFonts w:ascii="Times New Roman" w:eastAsia="Times New Roman" w:hAnsi="Times New Roman" w:cs="Times New Roman"/>
                <w:sz w:val="28"/>
                <w:szCs w:val="28"/>
                <w:lang w:val="ru-RU"/>
              </w:rPr>
            </w:pPr>
          </w:p>
        </w:tc>
        <w:tc>
          <w:tcPr>
            <w:tcW w:w="6091" w:type="dxa"/>
            <w:tcBorders>
              <w:top w:val="nil"/>
              <w:left w:val="single" w:sz="4" w:space="0" w:color="auto"/>
              <w:bottom w:val="single" w:sz="4" w:space="0" w:color="auto"/>
              <w:right w:val="single" w:sz="4" w:space="0" w:color="auto"/>
            </w:tcBorders>
          </w:tcPr>
          <w:p w:rsidR="00F01386" w:rsidRPr="006C0311" w:rsidRDefault="00F01386" w:rsidP="00104839">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 доля обучающихся </w:t>
            </w:r>
            <w:r w:rsidRPr="006C0311">
              <w:rPr>
                <w:rFonts w:ascii="Times New Roman" w:hAnsi="Times New Roman" w:cs="Times New Roman"/>
                <w:color w:val="000000"/>
                <w:sz w:val="28"/>
                <w:szCs w:val="28"/>
              </w:rPr>
              <w:t>Ловозерского района, отдохнувших и оздоровленных в выездных оздоровительных лагерях и санаториях за пределами Ловозерского района и Мурманской области, от общего количества обучающихся данной категории, %</w:t>
            </w:r>
          </w:p>
        </w:tc>
      </w:tr>
      <w:tr w:rsidR="00F01386" w:rsidRPr="009F31AD" w:rsidTr="008B7DEE">
        <w:trPr>
          <w:trHeight w:val="77"/>
        </w:trPr>
        <w:tc>
          <w:tcPr>
            <w:tcW w:w="4109" w:type="dxa"/>
            <w:vMerge/>
            <w:tcBorders>
              <w:top w:val="single" w:sz="4" w:space="0" w:color="auto"/>
              <w:left w:val="single" w:sz="4" w:space="0" w:color="auto"/>
              <w:bottom w:val="single" w:sz="4" w:space="0" w:color="auto"/>
              <w:right w:val="single" w:sz="4" w:space="0" w:color="auto"/>
            </w:tcBorders>
            <w:vAlign w:val="center"/>
          </w:tcPr>
          <w:p w:rsidR="00F01386" w:rsidRPr="006C0311" w:rsidRDefault="00F01386" w:rsidP="00024FF1">
            <w:pPr>
              <w:widowControl/>
              <w:rPr>
                <w:rFonts w:ascii="Times New Roman" w:eastAsia="Times New Roman" w:hAnsi="Times New Roman" w:cs="Times New Roman"/>
                <w:sz w:val="28"/>
                <w:szCs w:val="28"/>
                <w:lang w:val="ru-RU"/>
              </w:rPr>
            </w:pPr>
          </w:p>
        </w:tc>
        <w:tc>
          <w:tcPr>
            <w:tcW w:w="6091" w:type="dxa"/>
            <w:tcBorders>
              <w:top w:val="nil"/>
              <w:left w:val="single" w:sz="4" w:space="0" w:color="auto"/>
              <w:bottom w:val="single" w:sz="4" w:space="0" w:color="auto"/>
              <w:right w:val="single" w:sz="4" w:space="0" w:color="auto"/>
            </w:tcBorders>
          </w:tcPr>
          <w:p w:rsidR="00F01386" w:rsidRPr="00895EC6" w:rsidRDefault="00895EC6" w:rsidP="00895EC6">
            <w:pPr>
              <w:autoSpaceDE w:val="0"/>
              <w:autoSpaceDN w:val="0"/>
              <w:adjustRightInd w:val="0"/>
              <w:jc w:val="both"/>
              <w:outlineLvl w:val="3"/>
              <w:rPr>
                <w:rFonts w:ascii="Times New Roman" w:hAnsi="Times New Roman"/>
                <w:bCs/>
                <w:sz w:val="28"/>
                <w:szCs w:val="28"/>
                <w:lang w:val="ru-RU" w:eastAsia="ru-RU"/>
              </w:rPr>
            </w:pPr>
            <w:r w:rsidRPr="006C0311">
              <w:rPr>
                <w:rFonts w:ascii="Times New Roman" w:hAnsi="Times New Roman"/>
                <w:bCs/>
                <w:sz w:val="28"/>
                <w:szCs w:val="28"/>
                <w:lang w:val="ru-RU" w:eastAsia="ru-RU"/>
              </w:rPr>
              <w:t xml:space="preserve">- доля обучающихся, обеспеченных организованным горячим питанием за счет всех источников финансирования в </w:t>
            </w:r>
            <w:r>
              <w:rPr>
                <w:rFonts w:ascii="Times New Roman" w:hAnsi="Times New Roman"/>
                <w:bCs/>
                <w:sz w:val="28"/>
                <w:szCs w:val="28"/>
                <w:lang w:val="ru-RU" w:eastAsia="ru-RU"/>
              </w:rPr>
              <w:t>общем количестве обучающихся, %</w:t>
            </w:r>
          </w:p>
        </w:tc>
      </w:tr>
      <w:tr w:rsidR="00F01386" w:rsidRPr="009F31AD" w:rsidTr="008B7DEE">
        <w:trPr>
          <w:trHeight w:val="77"/>
        </w:trPr>
        <w:tc>
          <w:tcPr>
            <w:tcW w:w="4109" w:type="dxa"/>
            <w:vMerge/>
            <w:tcBorders>
              <w:top w:val="single" w:sz="4" w:space="0" w:color="auto"/>
              <w:left w:val="single" w:sz="4" w:space="0" w:color="auto"/>
              <w:bottom w:val="single" w:sz="4" w:space="0" w:color="auto"/>
              <w:right w:val="single" w:sz="4" w:space="0" w:color="auto"/>
            </w:tcBorders>
            <w:vAlign w:val="center"/>
          </w:tcPr>
          <w:p w:rsidR="00F01386" w:rsidRPr="006C0311" w:rsidRDefault="00F01386" w:rsidP="00024FF1">
            <w:pPr>
              <w:widowControl/>
              <w:rPr>
                <w:rFonts w:ascii="Times New Roman" w:eastAsia="Times New Roman" w:hAnsi="Times New Roman" w:cs="Times New Roman"/>
                <w:sz w:val="28"/>
                <w:szCs w:val="28"/>
                <w:lang w:val="ru-RU"/>
              </w:rPr>
            </w:pPr>
          </w:p>
        </w:tc>
        <w:tc>
          <w:tcPr>
            <w:tcW w:w="6091" w:type="dxa"/>
            <w:tcBorders>
              <w:top w:val="nil"/>
              <w:left w:val="single" w:sz="4" w:space="0" w:color="auto"/>
              <w:bottom w:val="single" w:sz="4" w:space="0" w:color="auto"/>
              <w:right w:val="single" w:sz="4" w:space="0" w:color="auto"/>
            </w:tcBorders>
          </w:tcPr>
          <w:p w:rsidR="00F01386" w:rsidRPr="00895EC6" w:rsidRDefault="00895EC6" w:rsidP="00895EC6">
            <w:pPr>
              <w:autoSpaceDE w:val="0"/>
              <w:autoSpaceDN w:val="0"/>
              <w:adjustRightInd w:val="0"/>
              <w:jc w:val="both"/>
              <w:outlineLvl w:val="3"/>
              <w:rPr>
                <w:rFonts w:ascii="Times New Roman" w:hAnsi="Times New Roman" w:cs="Times New Roman"/>
                <w:sz w:val="28"/>
                <w:szCs w:val="28"/>
                <w:lang w:val="ru-RU"/>
              </w:rPr>
            </w:pPr>
            <w:r w:rsidRPr="006C0311">
              <w:rPr>
                <w:rFonts w:ascii="Times New Roman" w:hAnsi="Times New Roman"/>
                <w:bCs/>
                <w:sz w:val="28"/>
                <w:szCs w:val="28"/>
                <w:lang w:val="ru-RU" w:eastAsia="ru-RU"/>
              </w:rPr>
              <w:t xml:space="preserve">- доля </w:t>
            </w:r>
            <w:proofErr w:type="gramStart"/>
            <w:r w:rsidRPr="006C0311">
              <w:rPr>
                <w:rFonts w:ascii="Times New Roman" w:hAnsi="Times New Roman"/>
                <w:bCs/>
                <w:sz w:val="28"/>
                <w:szCs w:val="28"/>
                <w:lang w:val="ru-RU" w:eastAsia="ru-RU"/>
              </w:rPr>
              <w:t>обучающихся</w:t>
            </w:r>
            <w:proofErr w:type="gramEnd"/>
            <w:r w:rsidRPr="006C0311">
              <w:rPr>
                <w:rFonts w:ascii="Times New Roman" w:hAnsi="Times New Roman"/>
                <w:bCs/>
                <w:sz w:val="28"/>
                <w:szCs w:val="28"/>
                <w:lang w:val="ru-RU" w:eastAsia="ru-RU"/>
              </w:rPr>
              <w:t>, посещающие группы продленного дня, обесп</w:t>
            </w:r>
            <w:r>
              <w:rPr>
                <w:rFonts w:ascii="Times New Roman" w:hAnsi="Times New Roman"/>
                <w:bCs/>
                <w:sz w:val="28"/>
                <w:szCs w:val="28"/>
                <w:lang w:val="ru-RU" w:eastAsia="ru-RU"/>
              </w:rPr>
              <w:t>еченных двухразовым питанием, %</w:t>
            </w:r>
          </w:p>
        </w:tc>
      </w:tr>
      <w:tr w:rsidR="00F01386" w:rsidRPr="009F31AD" w:rsidTr="008B7DEE">
        <w:tc>
          <w:tcPr>
            <w:tcW w:w="4109" w:type="dxa"/>
            <w:vMerge/>
            <w:tcBorders>
              <w:top w:val="single" w:sz="4" w:space="0" w:color="auto"/>
              <w:left w:val="single" w:sz="4" w:space="0" w:color="auto"/>
              <w:bottom w:val="single" w:sz="4" w:space="0" w:color="auto"/>
              <w:right w:val="single" w:sz="4" w:space="0" w:color="auto"/>
            </w:tcBorders>
            <w:vAlign w:val="center"/>
            <w:hideMark/>
          </w:tcPr>
          <w:p w:rsidR="00F01386" w:rsidRPr="006C0311" w:rsidRDefault="00F01386" w:rsidP="00024FF1">
            <w:pPr>
              <w:widowControl/>
              <w:rPr>
                <w:rFonts w:ascii="Times New Roman" w:eastAsia="Times New Roman" w:hAnsi="Times New Roman" w:cs="Times New Roman"/>
                <w:sz w:val="28"/>
                <w:szCs w:val="28"/>
                <w:lang w:val="ru-RU"/>
              </w:rPr>
            </w:pPr>
          </w:p>
        </w:tc>
        <w:tc>
          <w:tcPr>
            <w:tcW w:w="6091" w:type="dxa"/>
            <w:tcBorders>
              <w:top w:val="single" w:sz="4" w:space="0" w:color="auto"/>
              <w:left w:val="single" w:sz="4" w:space="0" w:color="auto"/>
              <w:bottom w:val="single" w:sz="4" w:space="0" w:color="auto"/>
              <w:right w:val="single" w:sz="4" w:space="0" w:color="auto"/>
            </w:tcBorders>
          </w:tcPr>
          <w:p w:rsidR="00F01386" w:rsidRPr="006C0311" w:rsidRDefault="00895EC6" w:rsidP="00104839">
            <w:pPr>
              <w:pStyle w:val="ConsPlusCell"/>
              <w:jc w:val="both"/>
              <w:rPr>
                <w:rFonts w:ascii="Times New Roman" w:hAnsi="Times New Roman" w:cs="Times New Roman"/>
                <w:sz w:val="28"/>
                <w:szCs w:val="28"/>
                <w:lang w:eastAsia="en-US"/>
              </w:rPr>
            </w:pPr>
            <w:r w:rsidRPr="006C0311">
              <w:rPr>
                <w:rFonts w:ascii="Times New Roman" w:hAnsi="Times New Roman"/>
                <w:bCs/>
                <w:sz w:val="28"/>
                <w:szCs w:val="28"/>
              </w:rPr>
              <w:t>- доля обучающихся 1-4 классов общеобразовательных организаций, обеспеченных бесплатным цельным молоком либо питьевым молоком, в общем количестве обучающихся 1-4 классов, %</w:t>
            </w:r>
          </w:p>
        </w:tc>
      </w:tr>
      <w:tr w:rsidR="00237DCE" w:rsidRPr="009F31AD" w:rsidTr="008B7DEE">
        <w:tc>
          <w:tcPr>
            <w:tcW w:w="4109" w:type="dxa"/>
            <w:vMerge/>
            <w:tcBorders>
              <w:top w:val="single" w:sz="4" w:space="0" w:color="auto"/>
              <w:left w:val="single" w:sz="4" w:space="0" w:color="auto"/>
              <w:bottom w:val="single" w:sz="4" w:space="0" w:color="auto"/>
              <w:right w:val="single" w:sz="4" w:space="0" w:color="auto"/>
            </w:tcBorders>
            <w:vAlign w:val="center"/>
            <w:hideMark/>
          </w:tcPr>
          <w:p w:rsidR="00237DCE" w:rsidRPr="006C0311" w:rsidRDefault="00237DCE" w:rsidP="00024FF1">
            <w:pPr>
              <w:widowControl/>
              <w:rPr>
                <w:rFonts w:ascii="Times New Roman" w:eastAsia="Times New Roman" w:hAnsi="Times New Roman" w:cs="Times New Roman"/>
                <w:sz w:val="28"/>
                <w:szCs w:val="28"/>
                <w:lang w:val="ru-RU"/>
              </w:rPr>
            </w:pPr>
          </w:p>
        </w:tc>
        <w:tc>
          <w:tcPr>
            <w:tcW w:w="6091" w:type="dxa"/>
            <w:tcBorders>
              <w:top w:val="single" w:sz="4" w:space="0" w:color="auto"/>
              <w:left w:val="single" w:sz="4" w:space="0" w:color="auto"/>
              <w:bottom w:val="single" w:sz="4" w:space="0" w:color="auto"/>
              <w:right w:val="single" w:sz="4" w:space="0" w:color="auto"/>
            </w:tcBorders>
          </w:tcPr>
          <w:p w:rsidR="00237DCE" w:rsidRPr="005D23A7" w:rsidRDefault="00237DCE" w:rsidP="00104839">
            <w:pPr>
              <w:autoSpaceDE w:val="0"/>
              <w:autoSpaceDN w:val="0"/>
              <w:adjustRightInd w:val="0"/>
              <w:jc w:val="both"/>
              <w:outlineLvl w:val="3"/>
              <w:rPr>
                <w:rFonts w:ascii="Times New Roman" w:hAnsi="Times New Roman"/>
                <w:bCs/>
                <w:sz w:val="28"/>
                <w:szCs w:val="28"/>
                <w:lang w:val="ru-RU" w:eastAsia="ru-RU"/>
              </w:rPr>
            </w:pPr>
            <w:r w:rsidRPr="005D23A7">
              <w:rPr>
                <w:rFonts w:ascii="Times New Roman" w:hAnsi="Times New Roman"/>
                <w:bCs/>
                <w:sz w:val="28"/>
                <w:szCs w:val="28"/>
                <w:lang w:val="ru-RU" w:eastAsia="ru-RU"/>
              </w:rPr>
              <w:t>- осуществление полномочий в сфере дошкольного, общего и дополнительного образования</w:t>
            </w:r>
          </w:p>
        </w:tc>
      </w:tr>
      <w:tr w:rsidR="00237DCE" w:rsidRPr="009F31AD" w:rsidTr="00104839">
        <w:tc>
          <w:tcPr>
            <w:tcW w:w="4109" w:type="dxa"/>
            <w:vMerge w:val="restart"/>
            <w:tcBorders>
              <w:top w:val="single" w:sz="4" w:space="0" w:color="auto"/>
              <w:left w:val="single" w:sz="4" w:space="0" w:color="auto"/>
              <w:right w:val="single" w:sz="4" w:space="0" w:color="auto"/>
            </w:tcBorders>
            <w:vAlign w:val="center"/>
          </w:tcPr>
          <w:p w:rsidR="00237DCE" w:rsidRPr="006C0311" w:rsidRDefault="00237DCE" w:rsidP="00024FF1">
            <w:pPr>
              <w:widowControl/>
              <w:rPr>
                <w:rFonts w:ascii="Times New Roman" w:eastAsia="Times New Roman" w:hAnsi="Times New Roman" w:cs="Times New Roman"/>
                <w:sz w:val="28"/>
                <w:szCs w:val="28"/>
                <w:lang w:val="ru-RU"/>
              </w:rPr>
            </w:pPr>
            <w:r w:rsidRPr="006C0311">
              <w:rPr>
                <w:rFonts w:ascii="Times New Roman" w:eastAsia="Times New Roman" w:hAnsi="Times New Roman" w:cs="Times New Roman"/>
                <w:sz w:val="28"/>
                <w:szCs w:val="28"/>
                <w:lang w:val="ru-RU"/>
              </w:rPr>
              <w:t>Перечень подпрограмм</w:t>
            </w:r>
          </w:p>
        </w:tc>
        <w:tc>
          <w:tcPr>
            <w:tcW w:w="6091" w:type="dxa"/>
            <w:tcBorders>
              <w:top w:val="single" w:sz="4" w:space="0" w:color="auto"/>
              <w:left w:val="single" w:sz="4" w:space="0" w:color="auto"/>
              <w:bottom w:val="single" w:sz="4" w:space="0" w:color="auto"/>
              <w:right w:val="single" w:sz="4" w:space="0" w:color="auto"/>
            </w:tcBorders>
          </w:tcPr>
          <w:p w:rsidR="00237DCE" w:rsidRPr="006C0311" w:rsidRDefault="00237DCE"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Подпрограмма 1 «Развитие дошкольного, общего и дополнительного образования детей»</w:t>
            </w:r>
          </w:p>
        </w:tc>
      </w:tr>
      <w:tr w:rsidR="00237DCE" w:rsidRPr="009F31AD" w:rsidTr="00104839">
        <w:tc>
          <w:tcPr>
            <w:tcW w:w="4109" w:type="dxa"/>
            <w:vMerge/>
            <w:tcBorders>
              <w:left w:val="single" w:sz="4" w:space="0" w:color="auto"/>
              <w:right w:val="single" w:sz="4" w:space="0" w:color="auto"/>
            </w:tcBorders>
            <w:vAlign w:val="center"/>
          </w:tcPr>
          <w:p w:rsidR="00237DCE" w:rsidRPr="006C0311" w:rsidRDefault="00237DCE" w:rsidP="00024FF1">
            <w:pPr>
              <w:widowControl/>
              <w:rPr>
                <w:rFonts w:ascii="Times New Roman" w:eastAsia="Times New Roman" w:hAnsi="Times New Roman" w:cs="Times New Roman"/>
                <w:sz w:val="28"/>
                <w:szCs w:val="28"/>
                <w:lang w:val="ru-RU"/>
              </w:rPr>
            </w:pPr>
          </w:p>
        </w:tc>
        <w:tc>
          <w:tcPr>
            <w:tcW w:w="6091" w:type="dxa"/>
            <w:tcBorders>
              <w:top w:val="single" w:sz="4" w:space="0" w:color="auto"/>
              <w:left w:val="single" w:sz="4" w:space="0" w:color="auto"/>
              <w:bottom w:val="single" w:sz="4" w:space="0" w:color="auto"/>
              <w:right w:val="single" w:sz="4" w:space="0" w:color="auto"/>
            </w:tcBorders>
          </w:tcPr>
          <w:p w:rsidR="00237DCE" w:rsidRPr="006C0311" w:rsidRDefault="00237DCE" w:rsidP="00024FF1">
            <w:pPr>
              <w:pStyle w:val="a3"/>
              <w:ind w:left="0" w:firstLine="0"/>
              <w:jc w:val="both"/>
              <w:rPr>
                <w:rFonts w:ascii="Times New Roman" w:hAnsi="Times New Roman" w:cs="Times New Roman"/>
                <w:lang w:val="ru-RU"/>
              </w:rPr>
            </w:pPr>
            <w:r w:rsidRPr="006C0311">
              <w:rPr>
                <w:rStyle w:val="a6"/>
                <w:rFonts w:ascii="Times New Roman" w:hAnsi="Times New Roman" w:cs="Times New Roman"/>
                <w:b w:val="0"/>
                <w:lang w:val="ru-RU"/>
              </w:rPr>
              <w:t>Подпрограмма 2 «Развитие современной инфраструктуры системы образования в Ловозерском районе»</w:t>
            </w:r>
          </w:p>
        </w:tc>
      </w:tr>
      <w:tr w:rsidR="00237DCE" w:rsidRPr="009F31AD" w:rsidTr="00104839">
        <w:tc>
          <w:tcPr>
            <w:tcW w:w="4109" w:type="dxa"/>
            <w:vMerge/>
            <w:tcBorders>
              <w:left w:val="single" w:sz="4" w:space="0" w:color="auto"/>
              <w:right w:val="single" w:sz="4" w:space="0" w:color="auto"/>
            </w:tcBorders>
            <w:vAlign w:val="center"/>
          </w:tcPr>
          <w:p w:rsidR="00237DCE" w:rsidRPr="006C0311" w:rsidRDefault="00237DCE" w:rsidP="00024FF1">
            <w:pPr>
              <w:widowControl/>
              <w:rPr>
                <w:rFonts w:ascii="Times New Roman" w:eastAsia="Times New Roman" w:hAnsi="Times New Roman" w:cs="Times New Roman"/>
                <w:sz w:val="28"/>
                <w:szCs w:val="28"/>
                <w:lang w:val="ru-RU"/>
              </w:rPr>
            </w:pPr>
          </w:p>
        </w:tc>
        <w:tc>
          <w:tcPr>
            <w:tcW w:w="6091" w:type="dxa"/>
            <w:tcBorders>
              <w:top w:val="single" w:sz="4" w:space="0" w:color="auto"/>
              <w:left w:val="single" w:sz="4" w:space="0" w:color="auto"/>
              <w:bottom w:val="single" w:sz="4" w:space="0" w:color="auto"/>
              <w:right w:val="single" w:sz="4" w:space="0" w:color="auto"/>
            </w:tcBorders>
          </w:tcPr>
          <w:p w:rsidR="00237DCE" w:rsidRPr="006C0311" w:rsidRDefault="00237DCE" w:rsidP="00024FF1">
            <w:pPr>
              <w:pStyle w:val="1"/>
              <w:tabs>
                <w:tab w:val="left" w:pos="1465"/>
              </w:tabs>
              <w:ind w:left="0"/>
              <w:jc w:val="both"/>
              <w:rPr>
                <w:rStyle w:val="a6"/>
                <w:lang w:val="ru-RU"/>
              </w:rPr>
            </w:pPr>
            <w:r w:rsidRPr="006C0311">
              <w:rPr>
                <w:b w:val="0"/>
                <w:bCs w:val="0"/>
                <w:lang w:val="ru-RU"/>
              </w:rPr>
              <w:t>Подпрограмма 3 « Обеспечение реализации муниципальной программы и прочие мероприятия в области образования»</w:t>
            </w:r>
          </w:p>
        </w:tc>
      </w:tr>
      <w:tr w:rsidR="00237DCE" w:rsidRPr="009F31AD" w:rsidTr="00104839">
        <w:tc>
          <w:tcPr>
            <w:tcW w:w="4109" w:type="dxa"/>
            <w:vMerge/>
            <w:tcBorders>
              <w:left w:val="single" w:sz="4" w:space="0" w:color="auto"/>
              <w:bottom w:val="single" w:sz="4" w:space="0" w:color="auto"/>
              <w:right w:val="single" w:sz="4" w:space="0" w:color="auto"/>
            </w:tcBorders>
            <w:vAlign w:val="center"/>
          </w:tcPr>
          <w:p w:rsidR="00237DCE" w:rsidRPr="006C0311" w:rsidRDefault="00237DCE" w:rsidP="00024FF1">
            <w:pPr>
              <w:widowControl/>
              <w:rPr>
                <w:rFonts w:ascii="Times New Roman" w:eastAsia="Times New Roman" w:hAnsi="Times New Roman" w:cs="Times New Roman"/>
                <w:sz w:val="28"/>
                <w:szCs w:val="28"/>
                <w:lang w:val="ru-RU"/>
              </w:rPr>
            </w:pPr>
          </w:p>
        </w:tc>
        <w:tc>
          <w:tcPr>
            <w:tcW w:w="6091" w:type="dxa"/>
            <w:tcBorders>
              <w:top w:val="single" w:sz="4" w:space="0" w:color="auto"/>
              <w:left w:val="single" w:sz="4" w:space="0" w:color="auto"/>
              <w:bottom w:val="single" w:sz="4" w:space="0" w:color="auto"/>
              <w:right w:val="single" w:sz="4" w:space="0" w:color="auto"/>
            </w:tcBorders>
          </w:tcPr>
          <w:p w:rsidR="00237DCE" w:rsidRPr="006C0311" w:rsidRDefault="00237DCE" w:rsidP="00024FF1">
            <w:pPr>
              <w:jc w:val="both"/>
              <w:rPr>
                <w:rStyle w:val="a6"/>
                <w:rFonts w:ascii="Times New Roman" w:hAnsi="Times New Roman" w:cs="Times New Roman"/>
                <w:b w:val="0"/>
                <w:lang w:val="ru-RU"/>
              </w:rPr>
            </w:pPr>
            <w:r w:rsidRPr="006C0311">
              <w:rPr>
                <w:rFonts w:ascii="Times New Roman" w:hAnsi="Times New Roman" w:cs="Times New Roman"/>
                <w:spacing w:val="-1"/>
                <w:sz w:val="28"/>
                <w:szCs w:val="28"/>
                <w:lang w:val="ru-RU"/>
              </w:rPr>
              <w:t>Подпрограмма 4 «Организация отдыха, оздоровления и занятости детей и молодежи, родителей с детьми в Ловозерском районе»</w:t>
            </w:r>
          </w:p>
        </w:tc>
      </w:tr>
      <w:tr w:rsidR="00237DCE" w:rsidRPr="009F31AD" w:rsidTr="00104839">
        <w:tc>
          <w:tcPr>
            <w:tcW w:w="4109" w:type="dxa"/>
            <w:vMerge w:val="restart"/>
            <w:tcBorders>
              <w:top w:val="single" w:sz="4" w:space="0" w:color="auto"/>
              <w:left w:val="single" w:sz="4" w:space="0" w:color="auto"/>
              <w:right w:val="single" w:sz="4" w:space="0" w:color="auto"/>
            </w:tcBorders>
            <w:vAlign w:val="center"/>
          </w:tcPr>
          <w:p w:rsidR="00237DCE" w:rsidRPr="006C0311" w:rsidRDefault="00237DCE" w:rsidP="00024FF1">
            <w:pPr>
              <w:widowControl/>
              <w:rPr>
                <w:rFonts w:ascii="Times New Roman" w:eastAsia="Times New Roman" w:hAnsi="Times New Roman" w:cs="Times New Roman"/>
                <w:sz w:val="28"/>
                <w:szCs w:val="28"/>
                <w:lang w:val="ru-RU"/>
              </w:rPr>
            </w:pPr>
            <w:r w:rsidRPr="006C0311">
              <w:rPr>
                <w:rFonts w:ascii="Times New Roman" w:eastAsia="Times New Roman" w:hAnsi="Times New Roman" w:cs="Times New Roman"/>
                <w:sz w:val="28"/>
                <w:szCs w:val="28"/>
                <w:lang w:val="ru-RU"/>
              </w:rPr>
              <w:t>Перечень ведомственных целевых программ</w:t>
            </w:r>
          </w:p>
        </w:tc>
        <w:tc>
          <w:tcPr>
            <w:tcW w:w="6091" w:type="dxa"/>
            <w:tcBorders>
              <w:top w:val="single" w:sz="4" w:space="0" w:color="auto"/>
              <w:left w:val="single" w:sz="4" w:space="0" w:color="auto"/>
              <w:bottom w:val="single" w:sz="4" w:space="0" w:color="auto"/>
              <w:right w:val="single" w:sz="4" w:space="0" w:color="auto"/>
            </w:tcBorders>
          </w:tcPr>
          <w:p w:rsidR="00237DCE" w:rsidRPr="006C0311" w:rsidRDefault="00237DCE" w:rsidP="00024FF1">
            <w:pPr>
              <w:autoSpaceDE w:val="0"/>
              <w:autoSpaceDN w:val="0"/>
              <w:adjustRightInd w:val="0"/>
              <w:jc w:val="both"/>
              <w:outlineLvl w:val="2"/>
              <w:rPr>
                <w:rFonts w:ascii="Times New Roman" w:hAnsi="Times New Roman" w:cs="Times New Roman"/>
                <w:sz w:val="28"/>
                <w:szCs w:val="28"/>
                <w:lang w:val="ru-RU"/>
              </w:rPr>
            </w:pPr>
            <w:r w:rsidRPr="006C0311">
              <w:rPr>
                <w:rFonts w:ascii="Times New Roman" w:hAnsi="Times New Roman" w:cs="Times New Roman"/>
                <w:sz w:val="28"/>
                <w:szCs w:val="28"/>
                <w:lang w:val="ru-RU"/>
              </w:rPr>
              <w:t>Ведомственная целевая программа «Школьное здоровое питание в Ловозерском районе»</w:t>
            </w:r>
          </w:p>
        </w:tc>
      </w:tr>
      <w:tr w:rsidR="00237DCE" w:rsidRPr="009F31AD" w:rsidTr="00104839">
        <w:tc>
          <w:tcPr>
            <w:tcW w:w="4109" w:type="dxa"/>
            <w:vMerge/>
            <w:tcBorders>
              <w:left w:val="single" w:sz="4" w:space="0" w:color="auto"/>
              <w:bottom w:val="single" w:sz="4" w:space="0" w:color="auto"/>
              <w:right w:val="single" w:sz="4" w:space="0" w:color="auto"/>
            </w:tcBorders>
            <w:vAlign w:val="center"/>
          </w:tcPr>
          <w:p w:rsidR="00237DCE" w:rsidRPr="006C0311" w:rsidRDefault="00237DCE" w:rsidP="00024FF1">
            <w:pPr>
              <w:widowControl/>
              <w:rPr>
                <w:rFonts w:ascii="Times New Roman" w:eastAsia="Times New Roman" w:hAnsi="Times New Roman" w:cs="Times New Roman"/>
                <w:sz w:val="28"/>
                <w:szCs w:val="28"/>
                <w:lang w:val="ru-RU"/>
              </w:rPr>
            </w:pPr>
          </w:p>
        </w:tc>
        <w:tc>
          <w:tcPr>
            <w:tcW w:w="6091" w:type="dxa"/>
            <w:tcBorders>
              <w:top w:val="single" w:sz="4" w:space="0" w:color="auto"/>
              <w:left w:val="single" w:sz="4" w:space="0" w:color="auto"/>
              <w:bottom w:val="single" w:sz="4" w:space="0" w:color="auto"/>
              <w:right w:val="single" w:sz="4" w:space="0" w:color="auto"/>
            </w:tcBorders>
          </w:tcPr>
          <w:p w:rsidR="00237DCE" w:rsidRPr="006C0311" w:rsidRDefault="00237DCE" w:rsidP="005D23A7">
            <w:pPr>
              <w:autoSpaceDE w:val="0"/>
              <w:autoSpaceDN w:val="0"/>
              <w:adjustRightInd w:val="0"/>
              <w:jc w:val="both"/>
              <w:outlineLvl w:val="3"/>
              <w:rPr>
                <w:rFonts w:ascii="Times New Roman" w:hAnsi="Times New Roman" w:cs="Times New Roman"/>
                <w:sz w:val="28"/>
                <w:szCs w:val="28"/>
                <w:lang w:val="ru-RU"/>
              </w:rPr>
            </w:pPr>
            <w:r w:rsidRPr="005D23A7">
              <w:rPr>
                <w:rFonts w:ascii="Times New Roman" w:hAnsi="Times New Roman"/>
                <w:bCs/>
                <w:sz w:val="28"/>
                <w:szCs w:val="28"/>
                <w:lang w:val="ru-RU" w:eastAsia="ru-RU"/>
              </w:rPr>
              <w:t>Аналитическая ведомственная целевая программа «Развитие системы образования Ловозерского района через эффективное выполнение муниципальных функций»</w:t>
            </w:r>
          </w:p>
        </w:tc>
      </w:tr>
      <w:tr w:rsidR="00237DCE" w:rsidRPr="006C0311" w:rsidTr="00AB125B">
        <w:tc>
          <w:tcPr>
            <w:tcW w:w="4109" w:type="dxa"/>
            <w:tcBorders>
              <w:top w:val="single" w:sz="4" w:space="0" w:color="auto"/>
              <w:left w:val="single" w:sz="4" w:space="0" w:color="auto"/>
              <w:bottom w:val="single" w:sz="4" w:space="0" w:color="auto"/>
              <w:right w:val="single" w:sz="4" w:space="0" w:color="auto"/>
            </w:tcBorders>
            <w:hideMark/>
          </w:tcPr>
          <w:p w:rsidR="00237DCE" w:rsidRPr="006C0311" w:rsidRDefault="00237DCE"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Заказчики Программы</w:t>
            </w:r>
          </w:p>
        </w:tc>
        <w:tc>
          <w:tcPr>
            <w:tcW w:w="6091" w:type="dxa"/>
            <w:tcBorders>
              <w:top w:val="single" w:sz="4" w:space="0" w:color="auto"/>
              <w:left w:val="single" w:sz="4" w:space="0" w:color="auto"/>
              <w:bottom w:val="single" w:sz="4" w:space="0" w:color="auto"/>
              <w:right w:val="single" w:sz="4" w:space="0" w:color="auto"/>
            </w:tcBorders>
            <w:hideMark/>
          </w:tcPr>
          <w:p w:rsidR="00237DCE" w:rsidRPr="006C0311" w:rsidRDefault="00237DCE" w:rsidP="00024FF1">
            <w:pPr>
              <w:jc w:val="both"/>
              <w:rPr>
                <w:rFonts w:ascii="Times New Roman" w:hAnsi="Times New Roman" w:cs="Times New Roman"/>
                <w:sz w:val="28"/>
                <w:szCs w:val="28"/>
                <w:lang w:val="ru-RU"/>
              </w:rPr>
            </w:pPr>
            <w:proofErr w:type="gramStart"/>
            <w:r w:rsidRPr="006C0311">
              <w:rPr>
                <w:rFonts w:ascii="Times New Roman" w:hAnsi="Times New Roman" w:cs="Times New Roman"/>
                <w:color w:val="000000"/>
                <w:sz w:val="28"/>
                <w:szCs w:val="28"/>
                <w:lang w:val="ru-RU"/>
              </w:rPr>
              <w:t>Отдел по образованию администрации Ловозерского района, МБДОУ «Детский сад № 1», МБДОУ «Детский сад № 2», МБДОУ «Детский сад № 3», МБДОУ «Детский сад № 4», МБДОУ «Детский сад № 7», МБДОУ «Детский сад № 8», МБДОУ «Детский сад № 11», МБОУ дополнительного образования «Центр детского творчества», МБОУ дополнительного образования «Детско-юношеская спортивная школа», МБОУ «Ловозерская средняя общеобразовательная школа», МБОУ «</w:t>
            </w:r>
            <w:proofErr w:type="spellStart"/>
            <w:r w:rsidRPr="006C0311">
              <w:rPr>
                <w:rFonts w:ascii="Times New Roman" w:hAnsi="Times New Roman" w:cs="Times New Roman"/>
                <w:color w:val="000000"/>
                <w:sz w:val="28"/>
                <w:szCs w:val="28"/>
                <w:lang w:val="ru-RU"/>
              </w:rPr>
              <w:t>Ревдская</w:t>
            </w:r>
            <w:proofErr w:type="spellEnd"/>
            <w:r w:rsidRPr="006C0311">
              <w:rPr>
                <w:rFonts w:ascii="Times New Roman" w:hAnsi="Times New Roman" w:cs="Times New Roman"/>
                <w:color w:val="000000"/>
                <w:sz w:val="28"/>
                <w:szCs w:val="28"/>
                <w:lang w:val="ru-RU"/>
              </w:rPr>
              <w:t xml:space="preserve"> средняя общеобразовательная школа им. </w:t>
            </w:r>
            <w:proofErr w:type="spellStart"/>
            <w:r w:rsidRPr="006C0311">
              <w:rPr>
                <w:rFonts w:ascii="Times New Roman" w:hAnsi="Times New Roman" w:cs="Times New Roman"/>
                <w:color w:val="000000"/>
                <w:sz w:val="28"/>
                <w:szCs w:val="28"/>
                <w:lang w:val="ru-RU"/>
              </w:rPr>
              <w:t>В.С.Воронина</w:t>
            </w:r>
            <w:proofErr w:type="spellEnd"/>
            <w:proofErr w:type="gramEnd"/>
            <w:r w:rsidRPr="006C0311">
              <w:rPr>
                <w:rFonts w:ascii="Times New Roman" w:hAnsi="Times New Roman" w:cs="Times New Roman"/>
                <w:color w:val="000000"/>
                <w:sz w:val="28"/>
                <w:szCs w:val="28"/>
                <w:lang w:val="ru-RU"/>
              </w:rPr>
              <w:t>», МБОУ «</w:t>
            </w:r>
            <w:proofErr w:type="spellStart"/>
            <w:r w:rsidRPr="006C0311">
              <w:rPr>
                <w:rFonts w:ascii="Times New Roman" w:hAnsi="Times New Roman" w:cs="Times New Roman"/>
                <w:color w:val="000000"/>
                <w:sz w:val="28"/>
                <w:szCs w:val="28"/>
                <w:lang w:val="ru-RU"/>
              </w:rPr>
              <w:t>Краснощельская</w:t>
            </w:r>
            <w:proofErr w:type="spellEnd"/>
            <w:r w:rsidRPr="006C0311">
              <w:rPr>
                <w:rFonts w:ascii="Times New Roman" w:hAnsi="Times New Roman" w:cs="Times New Roman"/>
                <w:color w:val="000000"/>
                <w:sz w:val="28"/>
                <w:szCs w:val="28"/>
                <w:lang w:val="ru-RU"/>
              </w:rPr>
              <w:t xml:space="preserve"> средняя общеобразовательная школа»</w:t>
            </w:r>
          </w:p>
        </w:tc>
      </w:tr>
      <w:tr w:rsidR="00237DCE" w:rsidRPr="009F31AD" w:rsidTr="00AB125B">
        <w:tc>
          <w:tcPr>
            <w:tcW w:w="4109" w:type="dxa"/>
            <w:tcBorders>
              <w:top w:val="nil"/>
              <w:left w:val="single" w:sz="4" w:space="0" w:color="auto"/>
              <w:bottom w:val="single" w:sz="4" w:space="0" w:color="auto"/>
              <w:right w:val="single" w:sz="4" w:space="0" w:color="auto"/>
            </w:tcBorders>
            <w:hideMark/>
          </w:tcPr>
          <w:p w:rsidR="00237DCE" w:rsidRPr="006C0311" w:rsidRDefault="00237DCE"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Заказчик-координатор Программы</w:t>
            </w:r>
          </w:p>
        </w:tc>
        <w:tc>
          <w:tcPr>
            <w:tcW w:w="6091" w:type="dxa"/>
            <w:tcBorders>
              <w:top w:val="nil"/>
              <w:left w:val="single" w:sz="4" w:space="0" w:color="auto"/>
              <w:bottom w:val="single" w:sz="4" w:space="0" w:color="auto"/>
              <w:right w:val="single" w:sz="4" w:space="0" w:color="auto"/>
            </w:tcBorders>
            <w:hideMark/>
          </w:tcPr>
          <w:p w:rsidR="00237DCE" w:rsidRPr="006C0311" w:rsidRDefault="00237DCE"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Отдел по образованию администрации Ловозерский район</w:t>
            </w:r>
          </w:p>
        </w:tc>
      </w:tr>
      <w:tr w:rsidR="00237DCE" w:rsidRPr="006C0311" w:rsidTr="00AB125B">
        <w:tc>
          <w:tcPr>
            <w:tcW w:w="4109" w:type="dxa"/>
            <w:tcBorders>
              <w:top w:val="nil"/>
              <w:left w:val="single" w:sz="4" w:space="0" w:color="auto"/>
              <w:bottom w:val="single" w:sz="4" w:space="0" w:color="auto"/>
              <w:right w:val="single" w:sz="4" w:space="0" w:color="auto"/>
            </w:tcBorders>
            <w:hideMark/>
          </w:tcPr>
          <w:p w:rsidR="00237DCE" w:rsidRPr="006C0311" w:rsidRDefault="00237DCE"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Сроки и этапы реализации Программ                       </w:t>
            </w:r>
          </w:p>
        </w:tc>
        <w:tc>
          <w:tcPr>
            <w:tcW w:w="6091" w:type="dxa"/>
            <w:tcBorders>
              <w:top w:val="nil"/>
              <w:left w:val="single" w:sz="4" w:space="0" w:color="auto"/>
              <w:bottom w:val="single" w:sz="4" w:space="0" w:color="auto"/>
              <w:right w:val="single" w:sz="4" w:space="0" w:color="auto"/>
            </w:tcBorders>
            <w:hideMark/>
          </w:tcPr>
          <w:p w:rsidR="00237DCE" w:rsidRPr="006C0311" w:rsidRDefault="00237DCE"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2017 – 2019 годы</w:t>
            </w:r>
          </w:p>
        </w:tc>
      </w:tr>
      <w:tr w:rsidR="00237DCE" w:rsidRPr="00514E16" w:rsidTr="00AB125B">
        <w:trPr>
          <w:trHeight w:val="400"/>
        </w:trPr>
        <w:tc>
          <w:tcPr>
            <w:tcW w:w="4109" w:type="dxa"/>
            <w:tcBorders>
              <w:top w:val="single" w:sz="4" w:space="0" w:color="auto"/>
              <w:left w:val="single" w:sz="4" w:space="0" w:color="auto"/>
              <w:bottom w:val="single" w:sz="4" w:space="0" w:color="auto"/>
              <w:right w:val="single" w:sz="4" w:space="0" w:color="auto"/>
            </w:tcBorders>
            <w:hideMark/>
          </w:tcPr>
          <w:p w:rsidR="00237DCE" w:rsidRPr="006C0311" w:rsidRDefault="00237DCE"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Финансовое обеспечение Программы       </w:t>
            </w:r>
          </w:p>
        </w:tc>
        <w:tc>
          <w:tcPr>
            <w:tcW w:w="6091" w:type="dxa"/>
            <w:tcBorders>
              <w:top w:val="single" w:sz="4" w:space="0" w:color="auto"/>
              <w:left w:val="single" w:sz="4" w:space="0" w:color="auto"/>
              <w:bottom w:val="single" w:sz="4" w:space="0" w:color="auto"/>
              <w:right w:val="single" w:sz="4" w:space="0" w:color="auto"/>
            </w:tcBorders>
            <w:hideMark/>
          </w:tcPr>
          <w:p w:rsidR="00237DCE" w:rsidRPr="002A7E94" w:rsidRDefault="00237DCE" w:rsidP="00024FF1">
            <w:pPr>
              <w:pStyle w:val="ConsPlusCell"/>
              <w:rPr>
                <w:rFonts w:ascii="Times New Roman" w:hAnsi="Times New Roman" w:cs="Times New Roman"/>
                <w:sz w:val="28"/>
                <w:szCs w:val="28"/>
                <w:lang w:eastAsia="en-US"/>
              </w:rPr>
            </w:pPr>
            <w:r w:rsidRPr="002A7E94">
              <w:rPr>
                <w:rFonts w:ascii="Times New Roman" w:hAnsi="Times New Roman" w:cs="Times New Roman"/>
                <w:sz w:val="28"/>
                <w:szCs w:val="28"/>
                <w:lang w:eastAsia="en-US"/>
              </w:rPr>
              <w:t xml:space="preserve">Всего по </w:t>
            </w:r>
            <w:r w:rsidR="00104839" w:rsidRPr="002A7E94">
              <w:rPr>
                <w:rFonts w:ascii="Times New Roman" w:hAnsi="Times New Roman" w:cs="Times New Roman"/>
                <w:sz w:val="28"/>
                <w:szCs w:val="28"/>
                <w:lang w:eastAsia="en-US"/>
              </w:rPr>
              <w:t>Программе</w:t>
            </w:r>
            <w:r w:rsidRPr="002A7E94">
              <w:rPr>
                <w:rFonts w:ascii="Times New Roman" w:hAnsi="Times New Roman" w:cs="Times New Roman"/>
                <w:sz w:val="28"/>
                <w:szCs w:val="28"/>
                <w:lang w:eastAsia="en-US"/>
              </w:rPr>
              <w:t xml:space="preserve">: </w:t>
            </w:r>
            <w:r w:rsidR="007320A4">
              <w:rPr>
                <w:rFonts w:ascii="Times New Roman" w:hAnsi="Times New Roman" w:cs="Times New Roman"/>
                <w:sz w:val="28"/>
                <w:szCs w:val="28"/>
                <w:lang w:eastAsia="en-US"/>
              </w:rPr>
              <w:t>1 120 263,3</w:t>
            </w:r>
            <w:r w:rsidRPr="002A7E94">
              <w:rPr>
                <w:rFonts w:ascii="Times New Roman" w:hAnsi="Times New Roman" w:cs="Times New Roman"/>
                <w:sz w:val="28"/>
                <w:szCs w:val="28"/>
                <w:lang w:eastAsia="en-US"/>
              </w:rPr>
              <w:t xml:space="preserve"> тыс. руб., в </w:t>
            </w:r>
            <w:proofErr w:type="spellStart"/>
            <w:r w:rsidRPr="002A7E94">
              <w:rPr>
                <w:rFonts w:ascii="Times New Roman" w:hAnsi="Times New Roman" w:cs="Times New Roman"/>
                <w:sz w:val="28"/>
                <w:szCs w:val="28"/>
                <w:lang w:eastAsia="en-US"/>
              </w:rPr>
              <w:t>т.ч</w:t>
            </w:r>
            <w:proofErr w:type="spellEnd"/>
            <w:r w:rsidRPr="002A7E94">
              <w:rPr>
                <w:rFonts w:ascii="Times New Roman" w:hAnsi="Times New Roman" w:cs="Times New Roman"/>
                <w:sz w:val="28"/>
                <w:szCs w:val="28"/>
                <w:lang w:eastAsia="en-US"/>
              </w:rPr>
              <w:t>.:</w:t>
            </w:r>
          </w:p>
          <w:p w:rsidR="00237DCE" w:rsidRPr="002A7E94" w:rsidRDefault="00237DCE" w:rsidP="00024FF1">
            <w:pPr>
              <w:pStyle w:val="ConsPlusCell"/>
              <w:rPr>
                <w:rFonts w:ascii="Times New Roman" w:hAnsi="Times New Roman" w:cs="Times New Roman"/>
                <w:sz w:val="28"/>
                <w:szCs w:val="28"/>
                <w:lang w:eastAsia="en-US"/>
              </w:rPr>
            </w:pPr>
            <w:r w:rsidRPr="002A7E94">
              <w:rPr>
                <w:rFonts w:ascii="Times New Roman" w:hAnsi="Times New Roman" w:cs="Times New Roman"/>
                <w:sz w:val="28"/>
                <w:szCs w:val="28"/>
                <w:lang w:eastAsia="en-US"/>
              </w:rPr>
              <w:t xml:space="preserve">МБ: </w:t>
            </w:r>
            <w:r w:rsidR="007320A4">
              <w:rPr>
                <w:rFonts w:ascii="Times New Roman" w:hAnsi="Times New Roman" w:cs="Times New Roman"/>
                <w:sz w:val="28"/>
                <w:szCs w:val="28"/>
                <w:lang w:eastAsia="en-US"/>
              </w:rPr>
              <w:t>505 134,7</w:t>
            </w:r>
            <w:r w:rsidRPr="002A7E94">
              <w:rPr>
                <w:rFonts w:ascii="Times New Roman" w:hAnsi="Times New Roman" w:cs="Times New Roman"/>
                <w:sz w:val="28"/>
                <w:szCs w:val="28"/>
                <w:lang w:eastAsia="en-US"/>
              </w:rPr>
              <w:t xml:space="preserve"> тыс. руб., из них:</w:t>
            </w:r>
          </w:p>
          <w:p w:rsidR="00237DCE" w:rsidRPr="002A7E94" w:rsidRDefault="00237DCE" w:rsidP="00024FF1">
            <w:pPr>
              <w:pStyle w:val="ConsPlusCell"/>
              <w:rPr>
                <w:rFonts w:ascii="Times New Roman" w:hAnsi="Times New Roman" w:cs="Times New Roman"/>
                <w:sz w:val="28"/>
                <w:szCs w:val="28"/>
                <w:lang w:eastAsia="en-US"/>
              </w:rPr>
            </w:pPr>
            <w:r w:rsidRPr="002A7E94">
              <w:rPr>
                <w:rFonts w:ascii="Times New Roman" w:hAnsi="Times New Roman" w:cs="Times New Roman"/>
                <w:sz w:val="28"/>
                <w:szCs w:val="28"/>
                <w:lang w:eastAsia="en-US"/>
              </w:rPr>
              <w:t xml:space="preserve">2017 год – </w:t>
            </w:r>
            <w:r w:rsidR="002A7E94" w:rsidRPr="002A7E94">
              <w:rPr>
                <w:rFonts w:ascii="Times New Roman" w:hAnsi="Times New Roman" w:cs="Times New Roman"/>
                <w:sz w:val="28"/>
                <w:szCs w:val="28"/>
                <w:lang w:eastAsia="en-US"/>
              </w:rPr>
              <w:t>16</w:t>
            </w:r>
            <w:r w:rsidR="007320A4">
              <w:rPr>
                <w:rFonts w:ascii="Times New Roman" w:hAnsi="Times New Roman" w:cs="Times New Roman"/>
                <w:sz w:val="28"/>
                <w:szCs w:val="28"/>
                <w:lang w:eastAsia="en-US"/>
              </w:rPr>
              <w:t>4 790</w:t>
            </w:r>
            <w:r w:rsidR="002A7E94" w:rsidRPr="002A7E94">
              <w:rPr>
                <w:rFonts w:ascii="Times New Roman" w:hAnsi="Times New Roman" w:cs="Times New Roman"/>
                <w:sz w:val="28"/>
                <w:szCs w:val="28"/>
                <w:lang w:eastAsia="en-US"/>
              </w:rPr>
              <w:t>,2</w:t>
            </w:r>
            <w:r w:rsidRPr="002A7E94">
              <w:rPr>
                <w:rFonts w:ascii="Times New Roman" w:hAnsi="Times New Roman" w:cs="Times New Roman"/>
                <w:sz w:val="28"/>
                <w:szCs w:val="28"/>
                <w:lang w:eastAsia="en-US"/>
              </w:rPr>
              <w:t xml:space="preserve"> тыс. руб.,</w:t>
            </w:r>
          </w:p>
          <w:p w:rsidR="00237DCE" w:rsidRPr="002A7E94" w:rsidRDefault="00237DCE" w:rsidP="00024FF1">
            <w:pPr>
              <w:pStyle w:val="ConsPlusCell"/>
              <w:rPr>
                <w:rFonts w:ascii="Times New Roman" w:hAnsi="Times New Roman" w:cs="Times New Roman"/>
                <w:sz w:val="28"/>
                <w:szCs w:val="28"/>
                <w:lang w:eastAsia="en-US"/>
              </w:rPr>
            </w:pPr>
            <w:r w:rsidRPr="002A7E94">
              <w:rPr>
                <w:rFonts w:ascii="Times New Roman" w:hAnsi="Times New Roman" w:cs="Times New Roman"/>
                <w:sz w:val="28"/>
                <w:szCs w:val="28"/>
                <w:lang w:eastAsia="en-US"/>
              </w:rPr>
              <w:t xml:space="preserve">2018 год – </w:t>
            </w:r>
            <w:r w:rsidR="007320A4">
              <w:rPr>
                <w:rFonts w:ascii="Times New Roman" w:hAnsi="Times New Roman" w:cs="Times New Roman"/>
                <w:sz w:val="28"/>
                <w:szCs w:val="28"/>
                <w:lang w:eastAsia="en-US"/>
              </w:rPr>
              <w:t>169 736</w:t>
            </w:r>
            <w:r w:rsidR="002A7E94" w:rsidRPr="002A7E94">
              <w:rPr>
                <w:rFonts w:ascii="Times New Roman" w:hAnsi="Times New Roman" w:cs="Times New Roman"/>
                <w:sz w:val="28"/>
                <w:szCs w:val="28"/>
                <w:lang w:eastAsia="en-US"/>
              </w:rPr>
              <w:t>,5</w:t>
            </w:r>
            <w:r w:rsidRPr="002A7E94">
              <w:rPr>
                <w:rFonts w:ascii="Times New Roman" w:hAnsi="Times New Roman" w:cs="Times New Roman"/>
                <w:sz w:val="28"/>
                <w:szCs w:val="28"/>
                <w:lang w:eastAsia="en-US"/>
              </w:rPr>
              <w:t xml:space="preserve"> тыс. руб.,</w:t>
            </w:r>
          </w:p>
          <w:p w:rsidR="00237DCE" w:rsidRPr="002A7E94" w:rsidRDefault="00237DCE" w:rsidP="00024FF1">
            <w:pPr>
              <w:pStyle w:val="ConsPlusCell"/>
              <w:rPr>
                <w:rFonts w:ascii="Times New Roman" w:hAnsi="Times New Roman" w:cs="Times New Roman"/>
                <w:sz w:val="28"/>
                <w:szCs w:val="28"/>
                <w:lang w:eastAsia="en-US"/>
              </w:rPr>
            </w:pPr>
            <w:r w:rsidRPr="002A7E94">
              <w:rPr>
                <w:rFonts w:ascii="Times New Roman" w:hAnsi="Times New Roman" w:cs="Times New Roman"/>
                <w:sz w:val="28"/>
                <w:szCs w:val="28"/>
                <w:lang w:eastAsia="en-US"/>
              </w:rPr>
              <w:t xml:space="preserve">2019 год – </w:t>
            </w:r>
            <w:r w:rsidR="007320A4">
              <w:rPr>
                <w:rFonts w:ascii="Times New Roman" w:hAnsi="Times New Roman" w:cs="Times New Roman"/>
                <w:sz w:val="28"/>
                <w:szCs w:val="28"/>
                <w:lang w:eastAsia="en-US"/>
              </w:rPr>
              <w:t>170 608</w:t>
            </w:r>
            <w:r w:rsidR="002A7E94" w:rsidRPr="002A7E94">
              <w:rPr>
                <w:rFonts w:ascii="Times New Roman" w:hAnsi="Times New Roman" w:cs="Times New Roman"/>
                <w:sz w:val="28"/>
                <w:szCs w:val="28"/>
                <w:lang w:eastAsia="en-US"/>
              </w:rPr>
              <w:t>,0</w:t>
            </w:r>
            <w:r w:rsidRPr="002A7E94">
              <w:rPr>
                <w:rFonts w:ascii="Times New Roman" w:hAnsi="Times New Roman" w:cs="Times New Roman"/>
                <w:sz w:val="28"/>
                <w:szCs w:val="28"/>
                <w:lang w:eastAsia="en-US"/>
              </w:rPr>
              <w:t xml:space="preserve"> тыс. руб.</w:t>
            </w:r>
          </w:p>
          <w:p w:rsidR="00237DCE" w:rsidRPr="002A7E94" w:rsidRDefault="00237DCE" w:rsidP="00024FF1">
            <w:pPr>
              <w:pStyle w:val="ConsPlusCell"/>
              <w:rPr>
                <w:rFonts w:ascii="Times New Roman" w:hAnsi="Times New Roman" w:cs="Times New Roman"/>
                <w:sz w:val="28"/>
                <w:szCs w:val="28"/>
                <w:lang w:eastAsia="en-US"/>
              </w:rPr>
            </w:pPr>
            <w:r w:rsidRPr="002A7E94">
              <w:rPr>
                <w:rFonts w:ascii="Times New Roman" w:hAnsi="Times New Roman" w:cs="Times New Roman"/>
                <w:sz w:val="28"/>
                <w:szCs w:val="28"/>
                <w:lang w:eastAsia="en-US"/>
              </w:rPr>
              <w:t xml:space="preserve">ОБ: </w:t>
            </w:r>
            <w:r w:rsidR="007320A4">
              <w:rPr>
                <w:rFonts w:ascii="Times New Roman" w:hAnsi="Times New Roman" w:cs="Times New Roman"/>
                <w:sz w:val="28"/>
                <w:szCs w:val="28"/>
                <w:lang w:eastAsia="en-US"/>
              </w:rPr>
              <w:t>576 657</w:t>
            </w:r>
            <w:r w:rsidR="002A7E94" w:rsidRPr="002A7E94">
              <w:rPr>
                <w:rFonts w:ascii="Times New Roman" w:hAnsi="Times New Roman" w:cs="Times New Roman"/>
                <w:sz w:val="28"/>
                <w:szCs w:val="28"/>
                <w:lang w:eastAsia="en-US"/>
              </w:rPr>
              <w:t>,3</w:t>
            </w:r>
            <w:r w:rsidRPr="002A7E94">
              <w:rPr>
                <w:rFonts w:ascii="Times New Roman" w:hAnsi="Times New Roman" w:cs="Times New Roman"/>
                <w:sz w:val="28"/>
                <w:szCs w:val="28"/>
                <w:lang w:eastAsia="en-US"/>
              </w:rPr>
              <w:t xml:space="preserve"> тыс. руб., из них:</w:t>
            </w:r>
          </w:p>
          <w:p w:rsidR="00237DCE" w:rsidRPr="002A7E94" w:rsidRDefault="00237DCE" w:rsidP="00024FF1">
            <w:pPr>
              <w:pStyle w:val="ConsPlusCell"/>
              <w:rPr>
                <w:rFonts w:ascii="Times New Roman" w:hAnsi="Times New Roman" w:cs="Times New Roman"/>
                <w:sz w:val="28"/>
                <w:szCs w:val="28"/>
                <w:lang w:eastAsia="en-US"/>
              </w:rPr>
            </w:pPr>
            <w:r w:rsidRPr="002A7E94">
              <w:rPr>
                <w:rFonts w:ascii="Times New Roman" w:hAnsi="Times New Roman" w:cs="Times New Roman"/>
                <w:sz w:val="28"/>
                <w:szCs w:val="28"/>
                <w:lang w:eastAsia="en-US"/>
              </w:rPr>
              <w:t xml:space="preserve">2017 год – </w:t>
            </w:r>
            <w:r w:rsidR="007320A4">
              <w:rPr>
                <w:rFonts w:ascii="Times New Roman" w:hAnsi="Times New Roman" w:cs="Times New Roman"/>
                <w:sz w:val="28"/>
                <w:szCs w:val="28"/>
                <w:lang w:eastAsia="en-US"/>
              </w:rPr>
              <w:t>194 757</w:t>
            </w:r>
            <w:r w:rsidR="002A7E94" w:rsidRPr="002A7E94">
              <w:rPr>
                <w:rFonts w:ascii="Times New Roman" w:hAnsi="Times New Roman" w:cs="Times New Roman"/>
                <w:sz w:val="28"/>
                <w:szCs w:val="28"/>
                <w:lang w:eastAsia="en-US"/>
              </w:rPr>
              <w:t>,1</w:t>
            </w:r>
            <w:r w:rsidRPr="002A7E94">
              <w:rPr>
                <w:rFonts w:ascii="Times New Roman" w:hAnsi="Times New Roman" w:cs="Times New Roman"/>
                <w:sz w:val="28"/>
                <w:szCs w:val="28"/>
                <w:lang w:eastAsia="en-US"/>
              </w:rPr>
              <w:t xml:space="preserve"> тыс. руб.,</w:t>
            </w:r>
          </w:p>
          <w:p w:rsidR="00237DCE" w:rsidRPr="002A7E94" w:rsidRDefault="00237DCE" w:rsidP="00024FF1">
            <w:pPr>
              <w:pStyle w:val="ConsPlusCell"/>
              <w:rPr>
                <w:rFonts w:ascii="Times New Roman" w:hAnsi="Times New Roman" w:cs="Times New Roman"/>
                <w:sz w:val="28"/>
                <w:szCs w:val="28"/>
                <w:lang w:eastAsia="en-US"/>
              </w:rPr>
            </w:pPr>
            <w:r w:rsidRPr="002A7E94">
              <w:rPr>
                <w:rFonts w:ascii="Times New Roman" w:hAnsi="Times New Roman" w:cs="Times New Roman"/>
                <w:sz w:val="28"/>
                <w:szCs w:val="28"/>
                <w:lang w:eastAsia="en-US"/>
              </w:rPr>
              <w:t xml:space="preserve">2018 год – </w:t>
            </w:r>
            <w:r w:rsidR="007320A4">
              <w:rPr>
                <w:rFonts w:ascii="Times New Roman" w:hAnsi="Times New Roman" w:cs="Times New Roman"/>
                <w:sz w:val="28"/>
                <w:szCs w:val="28"/>
                <w:lang w:eastAsia="en-US"/>
              </w:rPr>
              <w:t>193 899</w:t>
            </w:r>
            <w:r w:rsidR="002A7E94" w:rsidRPr="002A7E94">
              <w:rPr>
                <w:rFonts w:ascii="Times New Roman" w:hAnsi="Times New Roman" w:cs="Times New Roman"/>
                <w:sz w:val="28"/>
                <w:szCs w:val="28"/>
                <w:lang w:eastAsia="en-US"/>
              </w:rPr>
              <w:t>,7</w:t>
            </w:r>
            <w:r w:rsidRPr="002A7E94">
              <w:rPr>
                <w:rFonts w:ascii="Times New Roman" w:hAnsi="Times New Roman" w:cs="Times New Roman"/>
                <w:sz w:val="28"/>
                <w:szCs w:val="28"/>
                <w:lang w:eastAsia="en-US"/>
              </w:rPr>
              <w:t xml:space="preserve"> тыс. руб.,</w:t>
            </w:r>
          </w:p>
          <w:p w:rsidR="00237DCE" w:rsidRPr="002A7E94" w:rsidRDefault="00237DCE" w:rsidP="00024FF1">
            <w:pPr>
              <w:pStyle w:val="ConsPlusCell"/>
              <w:rPr>
                <w:rFonts w:ascii="Times New Roman" w:hAnsi="Times New Roman" w:cs="Times New Roman"/>
                <w:sz w:val="28"/>
                <w:szCs w:val="28"/>
                <w:lang w:eastAsia="en-US"/>
              </w:rPr>
            </w:pPr>
            <w:r w:rsidRPr="002A7E94">
              <w:rPr>
                <w:rFonts w:ascii="Times New Roman" w:hAnsi="Times New Roman" w:cs="Times New Roman"/>
                <w:sz w:val="28"/>
                <w:szCs w:val="28"/>
                <w:lang w:eastAsia="en-US"/>
              </w:rPr>
              <w:t xml:space="preserve">2019 год – </w:t>
            </w:r>
            <w:r w:rsidR="007320A4">
              <w:rPr>
                <w:rFonts w:ascii="Times New Roman" w:hAnsi="Times New Roman" w:cs="Times New Roman"/>
                <w:sz w:val="28"/>
                <w:szCs w:val="28"/>
                <w:lang w:eastAsia="en-US"/>
              </w:rPr>
              <w:t>188 000</w:t>
            </w:r>
            <w:r w:rsidR="002A7E94" w:rsidRPr="002A7E94">
              <w:rPr>
                <w:rFonts w:ascii="Times New Roman" w:hAnsi="Times New Roman" w:cs="Times New Roman"/>
                <w:sz w:val="28"/>
                <w:szCs w:val="28"/>
                <w:lang w:eastAsia="en-US"/>
              </w:rPr>
              <w:t>,5</w:t>
            </w:r>
            <w:r w:rsidRPr="002A7E94">
              <w:rPr>
                <w:rFonts w:ascii="Times New Roman" w:hAnsi="Times New Roman" w:cs="Times New Roman"/>
                <w:sz w:val="28"/>
                <w:szCs w:val="28"/>
                <w:lang w:eastAsia="en-US"/>
              </w:rPr>
              <w:t xml:space="preserve"> тыс. руб.</w:t>
            </w:r>
          </w:p>
          <w:p w:rsidR="00237DCE" w:rsidRPr="002A7E94" w:rsidRDefault="00237DCE" w:rsidP="00024FF1">
            <w:pPr>
              <w:pStyle w:val="ConsPlusCell"/>
              <w:rPr>
                <w:rFonts w:ascii="Times New Roman" w:hAnsi="Times New Roman" w:cs="Times New Roman"/>
                <w:sz w:val="28"/>
                <w:szCs w:val="28"/>
                <w:lang w:eastAsia="en-US"/>
              </w:rPr>
            </w:pPr>
            <w:r w:rsidRPr="002A7E94">
              <w:rPr>
                <w:rFonts w:ascii="Times New Roman" w:hAnsi="Times New Roman" w:cs="Times New Roman"/>
                <w:sz w:val="28"/>
                <w:szCs w:val="28"/>
                <w:lang w:eastAsia="en-US"/>
              </w:rPr>
              <w:t>ФБ: 0,0 тыс. руб., из них:</w:t>
            </w:r>
          </w:p>
          <w:p w:rsidR="00237DCE" w:rsidRPr="002A7E94" w:rsidRDefault="00237DCE" w:rsidP="00024FF1">
            <w:pPr>
              <w:pStyle w:val="ConsPlusCell"/>
              <w:rPr>
                <w:rFonts w:ascii="Times New Roman" w:hAnsi="Times New Roman" w:cs="Times New Roman"/>
                <w:sz w:val="28"/>
                <w:szCs w:val="28"/>
                <w:lang w:eastAsia="en-US"/>
              </w:rPr>
            </w:pPr>
            <w:r w:rsidRPr="002A7E94">
              <w:rPr>
                <w:rFonts w:ascii="Times New Roman" w:hAnsi="Times New Roman" w:cs="Times New Roman"/>
                <w:sz w:val="28"/>
                <w:szCs w:val="28"/>
                <w:lang w:eastAsia="en-US"/>
              </w:rPr>
              <w:t>2017 год – 0,0 тыс. руб.,</w:t>
            </w:r>
          </w:p>
          <w:p w:rsidR="00237DCE" w:rsidRPr="002A7E94" w:rsidRDefault="00237DCE" w:rsidP="00024FF1">
            <w:pPr>
              <w:pStyle w:val="ConsPlusCell"/>
              <w:rPr>
                <w:rFonts w:ascii="Times New Roman" w:hAnsi="Times New Roman" w:cs="Times New Roman"/>
                <w:sz w:val="28"/>
                <w:szCs w:val="28"/>
                <w:lang w:eastAsia="en-US"/>
              </w:rPr>
            </w:pPr>
            <w:r w:rsidRPr="002A7E94">
              <w:rPr>
                <w:rFonts w:ascii="Times New Roman" w:hAnsi="Times New Roman" w:cs="Times New Roman"/>
                <w:sz w:val="28"/>
                <w:szCs w:val="28"/>
                <w:lang w:eastAsia="en-US"/>
              </w:rPr>
              <w:t>2018 год – 0,0 тыс. руб.,</w:t>
            </w:r>
          </w:p>
          <w:p w:rsidR="00237DCE" w:rsidRPr="002A7E94" w:rsidRDefault="00237DCE" w:rsidP="00024FF1">
            <w:pPr>
              <w:pStyle w:val="ConsPlusCell"/>
              <w:rPr>
                <w:rFonts w:ascii="Times New Roman" w:hAnsi="Times New Roman" w:cs="Times New Roman"/>
                <w:sz w:val="28"/>
                <w:szCs w:val="28"/>
                <w:lang w:eastAsia="en-US"/>
              </w:rPr>
            </w:pPr>
            <w:r w:rsidRPr="002A7E94">
              <w:rPr>
                <w:rFonts w:ascii="Times New Roman" w:hAnsi="Times New Roman" w:cs="Times New Roman"/>
                <w:sz w:val="28"/>
                <w:szCs w:val="28"/>
                <w:lang w:eastAsia="en-US"/>
              </w:rPr>
              <w:t>2019 год – 0,0 тыс. руб.</w:t>
            </w:r>
          </w:p>
          <w:p w:rsidR="00237DCE" w:rsidRPr="002A7E94" w:rsidRDefault="00237DCE" w:rsidP="00024FF1">
            <w:pPr>
              <w:pStyle w:val="ConsPlusCell"/>
              <w:rPr>
                <w:rFonts w:ascii="Times New Roman" w:hAnsi="Times New Roman" w:cs="Times New Roman"/>
                <w:sz w:val="28"/>
                <w:szCs w:val="28"/>
                <w:lang w:eastAsia="en-US"/>
              </w:rPr>
            </w:pPr>
            <w:r w:rsidRPr="002A7E94">
              <w:rPr>
                <w:rFonts w:ascii="Times New Roman" w:hAnsi="Times New Roman" w:cs="Times New Roman"/>
                <w:sz w:val="28"/>
                <w:szCs w:val="28"/>
                <w:lang w:eastAsia="en-US"/>
              </w:rPr>
              <w:t xml:space="preserve">ВБ: </w:t>
            </w:r>
            <w:r w:rsidR="007320A4">
              <w:rPr>
                <w:rFonts w:ascii="Times New Roman" w:hAnsi="Times New Roman" w:cs="Times New Roman"/>
                <w:sz w:val="28"/>
                <w:szCs w:val="28"/>
                <w:lang w:eastAsia="en-US"/>
              </w:rPr>
              <w:t>38 471,3</w:t>
            </w:r>
            <w:r w:rsidRPr="002A7E94">
              <w:rPr>
                <w:rFonts w:ascii="Times New Roman" w:hAnsi="Times New Roman" w:cs="Times New Roman"/>
                <w:sz w:val="28"/>
                <w:szCs w:val="28"/>
                <w:lang w:eastAsia="en-US"/>
              </w:rPr>
              <w:t xml:space="preserve"> тыс. руб., из них:</w:t>
            </w:r>
          </w:p>
          <w:p w:rsidR="00237DCE" w:rsidRPr="002A7E94" w:rsidRDefault="00237DCE" w:rsidP="00024FF1">
            <w:pPr>
              <w:pStyle w:val="ConsPlusCell"/>
              <w:rPr>
                <w:rFonts w:ascii="Times New Roman" w:hAnsi="Times New Roman" w:cs="Times New Roman"/>
                <w:sz w:val="28"/>
                <w:szCs w:val="28"/>
                <w:lang w:eastAsia="en-US"/>
              </w:rPr>
            </w:pPr>
            <w:r w:rsidRPr="002A7E94">
              <w:rPr>
                <w:rFonts w:ascii="Times New Roman" w:hAnsi="Times New Roman" w:cs="Times New Roman"/>
                <w:sz w:val="28"/>
                <w:szCs w:val="28"/>
                <w:lang w:eastAsia="en-US"/>
              </w:rPr>
              <w:t xml:space="preserve">2017 год – </w:t>
            </w:r>
            <w:r w:rsidR="007320A4">
              <w:rPr>
                <w:rFonts w:ascii="Times New Roman" w:hAnsi="Times New Roman" w:cs="Times New Roman"/>
                <w:sz w:val="28"/>
                <w:szCs w:val="28"/>
                <w:lang w:eastAsia="en-US"/>
              </w:rPr>
              <w:t>12 255,0</w:t>
            </w:r>
            <w:r w:rsidRPr="002A7E94">
              <w:rPr>
                <w:rFonts w:ascii="Times New Roman" w:hAnsi="Times New Roman" w:cs="Times New Roman"/>
                <w:sz w:val="28"/>
                <w:szCs w:val="28"/>
                <w:lang w:eastAsia="en-US"/>
              </w:rPr>
              <w:t xml:space="preserve"> тыс. руб.,</w:t>
            </w:r>
          </w:p>
          <w:p w:rsidR="00237DCE" w:rsidRPr="002A7E94" w:rsidRDefault="00237DCE" w:rsidP="00024FF1">
            <w:pPr>
              <w:pStyle w:val="ConsPlusCell"/>
              <w:rPr>
                <w:rFonts w:ascii="Times New Roman" w:hAnsi="Times New Roman" w:cs="Times New Roman"/>
                <w:sz w:val="28"/>
                <w:szCs w:val="28"/>
                <w:lang w:eastAsia="en-US"/>
              </w:rPr>
            </w:pPr>
            <w:r w:rsidRPr="002A7E94">
              <w:rPr>
                <w:rFonts w:ascii="Times New Roman" w:hAnsi="Times New Roman" w:cs="Times New Roman"/>
                <w:sz w:val="28"/>
                <w:szCs w:val="28"/>
                <w:lang w:eastAsia="en-US"/>
              </w:rPr>
              <w:t xml:space="preserve">2018 год – </w:t>
            </w:r>
            <w:r w:rsidR="007320A4">
              <w:rPr>
                <w:rFonts w:ascii="Times New Roman" w:hAnsi="Times New Roman" w:cs="Times New Roman"/>
                <w:sz w:val="28"/>
                <w:szCs w:val="28"/>
                <w:lang w:eastAsia="en-US"/>
              </w:rPr>
              <w:t>12 809,0</w:t>
            </w:r>
            <w:r w:rsidRPr="002A7E94">
              <w:rPr>
                <w:rFonts w:ascii="Times New Roman" w:hAnsi="Times New Roman" w:cs="Times New Roman"/>
                <w:sz w:val="28"/>
                <w:szCs w:val="28"/>
                <w:lang w:eastAsia="en-US"/>
              </w:rPr>
              <w:t xml:space="preserve"> тыс. руб.,</w:t>
            </w:r>
          </w:p>
          <w:p w:rsidR="00237DCE" w:rsidRPr="002A7E94" w:rsidRDefault="00237DCE" w:rsidP="007320A4">
            <w:pPr>
              <w:pStyle w:val="ConsPlusCell"/>
              <w:rPr>
                <w:rFonts w:ascii="Times New Roman" w:hAnsi="Times New Roman" w:cs="Times New Roman"/>
                <w:sz w:val="28"/>
                <w:szCs w:val="28"/>
                <w:lang w:eastAsia="en-US"/>
              </w:rPr>
            </w:pPr>
            <w:r w:rsidRPr="002A7E94">
              <w:rPr>
                <w:rFonts w:ascii="Times New Roman" w:hAnsi="Times New Roman" w:cs="Times New Roman"/>
                <w:sz w:val="28"/>
                <w:szCs w:val="28"/>
                <w:lang w:eastAsia="en-US"/>
              </w:rPr>
              <w:lastRenderedPageBreak/>
              <w:t xml:space="preserve">2019 год – </w:t>
            </w:r>
            <w:r w:rsidR="007320A4">
              <w:rPr>
                <w:rFonts w:ascii="Times New Roman" w:hAnsi="Times New Roman" w:cs="Times New Roman"/>
                <w:sz w:val="28"/>
                <w:szCs w:val="28"/>
                <w:lang w:eastAsia="en-US"/>
              </w:rPr>
              <w:t>13 407,3</w:t>
            </w:r>
            <w:r w:rsidRPr="002A7E94">
              <w:rPr>
                <w:rFonts w:ascii="Times New Roman" w:hAnsi="Times New Roman" w:cs="Times New Roman"/>
                <w:sz w:val="28"/>
                <w:szCs w:val="28"/>
                <w:lang w:eastAsia="en-US"/>
              </w:rPr>
              <w:t xml:space="preserve"> тыс. руб.</w:t>
            </w:r>
          </w:p>
        </w:tc>
      </w:tr>
      <w:tr w:rsidR="000201F3" w:rsidRPr="009F31AD" w:rsidTr="00104839">
        <w:trPr>
          <w:trHeight w:val="400"/>
        </w:trPr>
        <w:tc>
          <w:tcPr>
            <w:tcW w:w="4109" w:type="dxa"/>
            <w:vMerge w:val="restart"/>
            <w:tcBorders>
              <w:top w:val="single" w:sz="4" w:space="0" w:color="auto"/>
              <w:left w:val="single" w:sz="4" w:space="0" w:color="auto"/>
              <w:right w:val="single" w:sz="4" w:space="0" w:color="auto"/>
            </w:tcBorders>
            <w:hideMark/>
          </w:tcPr>
          <w:p w:rsidR="000201F3" w:rsidRPr="006C0311" w:rsidRDefault="000201F3" w:rsidP="00104839">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lastRenderedPageBreak/>
              <w:t xml:space="preserve">Ожидаемые конечные результаты реализации </w:t>
            </w:r>
            <w:r>
              <w:rPr>
                <w:rFonts w:ascii="Times New Roman" w:hAnsi="Times New Roman" w:cs="Times New Roman"/>
                <w:sz w:val="28"/>
                <w:szCs w:val="28"/>
                <w:lang w:eastAsia="en-US"/>
              </w:rPr>
              <w:t>Программы</w:t>
            </w:r>
            <w:r w:rsidRPr="006C0311">
              <w:rPr>
                <w:rFonts w:ascii="Times New Roman" w:hAnsi="Times New Roman" w:cs="Times New Roman"/>
                <w:sz w:val="28"/>
                <w:szCs w:val="28"/>
                <w:lang w:eastAsia="en-US"/>
              </w:rPr>
              <w:t xml:space="preserve">     </w:t>
            </w:r>
          </w:p>
        </w:tc>
        <w:tc>
          <w:tcPr>
            <w:tcW w:w="6091" w:type="dxa"/>
            <w:tcBorders>
              <w:top w:val="single" w:sz="4" w:space="0" w:color="auto"/>
              <w:left w:val="single" w:sz="4" w:space="0" w:color="auto"/>
              <w:bottom w:val="single" w:sz="4" w:space="0" w:color="auto"/>
              <w:right w:val="single" w:sz="4" w:space="0" w:color="auto"/>
            </w:tcBorders>
            <w:hideMark/>
          </w:tcPr>
          <w:p w:rsidR="000201F3" w:rsidRDefault="000201F3" w:rsidP="00CA7890">
            <w:pPr>
              <w:pStyle w:val="ConsPlusCell"/>
              <w:jc w:val="both"/>
              <w:rPr>
                <w:rFonts w:ascii="Times New Roman" w:hAnsi="Times New Roman" w:cs="Times New Roman"/>
                <w:sz w:val="28"/>
                <w:szCs w:val="28"/>
                <w:lang w:eastAsia="en-US"/>
              </w:rPr>
            </w:pPr>
            <w:r>
              <w:rPr>
                <w:rFonts w:ascii="Times New Roman" w:hAnsi="Times New Roman" w:cs="Times New Roman"/>
                <w:sz w:val="28"/>
                <w:szCs w:val="28"/>
                <w:lang w:eastAsia="en-US"/>
              </w:rPr>
              <w:t>Реализация Подпрограммы 1 «Развитие дошкольного, общего и дополнительного образования детей»  позволит обеспечить:</w:t>
            </w:r>
          </w:p>
          <w:p w:rsidR="000201F3" w:rsidRDefault="000201F3" w:rsidP="00CA7890">
            <w:pPr>
              <w:pStyle w:val="ConsPlusCell"/>
              <w:jc w:val="both"/>
              <w:rPr>
                <w:rFonts w:ascii="Times New Roman" w:hAnsi="Times New Roman" w:cs="Times New Roman"/>
                <w:sz w:val="28"/>
                <w:szCs w:val="28"/>
                <w:lang w:eastAsia="en-US"/>
              </w:rPr>
            </w:pPr>
            <w:r>
              <w:rPr>
                <w:rFonts w:ascii="Times New Roman" w:hAnsi="Times New Roman" w:cs="Times New Roman"/>
                <w:sz w:val="28"/>
                <w:szCs w:val="28"/>
                <w:lang w:eastAsia="en-US"/>
              </w:rPr>
              <w:t>- доступность и качество дошкольного образования;</w:t>
            </w:r>
          </w:p>
          <w:p w:rsidR="000201F3" w:rsidRPr="001741AD" w:rsidRDefault="000201F3" w:rsidP="00CA7890">
            <w:pPr>
              <w:pStyle w:val="ConsPlusCell"/>
              <w:jc w:val="both"/>
              <w:rPr>
                <w:rFonts w:ascii="Times New Roman" w:hAnsi="Times New Roman" w:cs="Times New Roman"/>
                <w:sz w:val="28"/>
                <w:szCs w:val="28"/>
                <w:lang w:eastAsia="en-US"/>
              </w:rPr>
            </w:pPr>
            <w:r>
              <w:rPr>
                <w:rFonts w:ascii="Times New Roman" w:hAnsi="Times New Roman" w:cs="Times New Roman"/>
                <w:sz w:val="28"/>
                <w:szCs w:val="28"/>
                <w:lang w:eastAsia="en-US"/>
              </w:rPr>
              <w:t>-государственные и муниципальные гарантии общедоступности и бесплатности общего и дополнительного образования.</w:t>
            </w:r>
          </w:p>
        </w:tc>
      </w:tr>
      <w:tr w:rsidR="000201F3" w:rsidRPr="009F31AD" w:rsidTr="00104839">
        <w:trPr>
          <w:trHeight w:val="400"/>
        </w:trPr>
        <w:tc>
          <w:tcPr>
            <w:tcW w:w="4109" w:type="dxa"/>
            <w:vMerge/>
            <w:tcBorders>
              <w:left w:val="single" w:sz="4" w:space="0" w:color="auto"/>
              <w:right w:val="single" w:sz="4" w:space="0" w:color="auto"/>
            </w:tcBorders>
          </w:tcPr>
          <w:p w:rsidR="000201F3" w:rsidRPr="006C0311" w:rsidRDefault="000201F3" w:rsidP="00104839">
            <w:pPr>
              <w:pStyle w:val="ConsPlusCell"/>
              <w:rPr>
                <w:rFonts w:ascii="Times New Roman" w:hAnsi="Times New Roman" w:cs="Times New Roman"/>
                <w:sz w:val="28"/>
                <w:szCs w:val="28"/>
                <w:lang w:eastAsia="en-US"/>
              </w:rPr>
            </w:pPr>
          </w:p>
        </w:tc>
        <w:tc>
          <w:tcPr>
            <w:tcW w:w="6091" w:type="dxa"/>
            <w:tcBorders>
              <w:top w:val="single" w:sz="4" w:space="0" w:color="auto"/>
              <w:left w:val="single" w:sz="4" w:space="0" w:color="auto"/>
              <w:bottom w:val="single" w:sz="4" w:space="0" w:color="auto"/>
              <w:right w:val="single" w:sz="4" w:space="0" w:color="auto"/>
            </w:tcBorders>
          </w:tcPr>
          <w:p w:rsidR="000201F3" w:rsidRPr="001741AD" w:rsidRDefault="000201F3" w:rsidP="001741AD">
            <w:pPr>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Реализация Подпрограммы 2 «Развитие современной инфраструктуры системы образования в </w:t>
            </w:r>
            <w:proofErr w:type="spellStart"/>
            <w:r>
              <w:rPr>
                <w:rFonts w:ascii="Times New Roman" w:hAnsi="Times New Roman" w:cs="Times New Roman"/>
                <w:sz w:val="28"/>
                <w:szCs w:val="28"/>
                <w:lang w:val="ru-RU"/>
              </w:rPr>
              <w:t>Ловозерском</w:t>
            </w:r>
            <w:proofErr w:type="spellEnd"/>
            <w:r>
              <w:rPr>
                <w:rFonts w:ascii="Times New Roman" w:hAnsi="Times New Roman" w:cs="Times New Roman"/>
                <w:sz w:val="28"/>
                <w:szCs w:val="28"/>
                <w:lang w:val="ru-RU"/>
              </w:rPr>
              <w:t xml:space="preserve"> районе» позволит обеспечить соответствие учреждений образования санитарно-гигиеническим, противопожарным нормам и требованиям безопасности.</w:t>
            </w:r>
          </w:p>
        </w:tc>
      </w:tr>
      <w:tr w:rsidR="000201F3" w:rsidRPr="009F31AD" w:rsidTr="00104839">
        <w:trPr>
          <w:trHeight w:val="400"/>
        </w:trPr>
        <w:tc>
          <w:tcPr>
            <w:tcW w:w="4109" w:type="dxa"/>
            <w:vMerge/>
            <w:tcBorders>
              <w:left w:val="single" w:sz="4" w:space="0" w:color="auto"/>
              <w:right w:val="single" w:sz="4" w:space="0" w:color="auto"/>
            </w:tcBorders>
          </w:tcPr>
          <w:p w:rsidR="000201F3" w:rsidRPr="006C0311" w:rsidRDefault="000201F3" w:rsidP="00104839">
            <w:pPr>
              <w:pStyle w:val="ConsPlusCell"/>
              <w:rPr>
                <w:rFonts w:ascii="Times New Roman" w:hAnsi="Times New Roman" w:cs="Times New Roman"/>
                <w:sz w:val="28"/>
                <w:szCs w:val="28"/>
                <w:lang w:eastAsia="en-US"/>
              </w:rPr>
            </w:pPr>
          </w:p>
        </w:tc>
        <w:tc>
          <w:tcPr>
            <w:tcW w:w="6091" w:type="dxa"/>
            <w:tcBorders>
              <w:top w:val="single" w:sz="4" w:space="0" w:color="auto"/>
              <w:left w:val="single" w:sz="4" w:space="0" w:color="auto"/>
              <w:bottom w:val="single" w:sz="4" w:space="0" w:color="auto"/>
              <w:right w:val="single" w:sz="4" w:space="0" w:color="auto"/>
            </w:tcBorders>
          </w:tcPr>
          <w:p w:rsidR="000201F3" w:rsidRDefault="000201F3" w:rsidP="001741AD">
            <w:pPr>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результате </w:t>
            </w:r>
            <w:proofErr w:type="spellStart"/>
            <w:r>
              <w:rPr>
                <w:rFonts w:ascii="Times New Roman" w:hAnsi="Times New Roman" w:cs="Times New Roman"/>
                <w:sz w:val="28"/>
                <w:szCs w:val="28"/>
                <w:lang w:val="ru-RU"/>
              </w:rPr>
              <w:t>реализаци</w:t>
            </w:r>
            <w:proofErr w:type="spellEnd"/>
            <w:r>
              <w:rPr>
                <w:rFonts w:ascii="Times New Roman" w:hAnsi="Times New Roman" w:cs="Times New Roman"/>
                <w:sz w:val="28"/>
                <w:szCs w:val="28"/>
                <w:lang w:val="ru-RU"/>
              </w:rPr>
              <w:t xml:space="preserve"> Подпрограммы 3 «Обеспечение реализации муниципальной программы и прочие мероприятия в области образования» ожидается:</w:t>
            </w:r>
          </w:p>
          <w:p w:rsidR="000201F3" w:rsidRDefault="000201F3" w:rsidP="001741AD">
            <w:pPr>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 увеличение удельного веса численности детей в возрасте от 7-18, вовлеченных в различные мероприятия, направленные на выявление и развитие талантливых детей, в общей численности детей.</w:t>
            </w:r>
          </w:p>
          <w:p w:rsidR="000201F3" w:rsidRPr="001741AD" w:rsidRDefault="000201F3" w:rsidP="00514E16">
            <w:pPr>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 подготовка правовых актов, необходимых для осуществления изменений в сфере образования.</w:t>
            </w:r>
          </w:p>
        </w:tc>
      </w:tr>
      <w:tr w:rsidR="000201F3" w:rsidRPr="009F31AD" w:rsidTr="00104839">
        <w:trPr>
          <w:trHeight w:val="400"/>
        </w:trPr>
        <w:tc>
          <w:tcPr>
            <w:tcW w:w="4109" w:type="dxa"/>
            <w:vMerge/>
            <w:tcBorders>
              <w:left w:val="single" w:sz="4" w:space="0" w:color="auto"/>
              <w:right w:val="single" w:sz="4" w:space="0" w:color="auto"/>
            </w:tcBorders>
          </w:tcPr>
          <w:p w:rsidR="000201F3" w:rsidRPr="006C0311" w:rsidRDefault="000201F3" w:rsidP="00104839">
            <w:pPr>
              <w:pStyle w:val="ConsPlusCell"/>
              <w:rPr>
                <w:rFonts w:ascii="Times New Roman" w:hAnsi="Times New Roman" w:cs="Times New Roman"/>
                <w:sz w:val="28"/>
                <w:szCs w:val="28"/>
                <w:lang w:eastAsia="en-US"/>
              </w:rPr>
            </w:pPr>
          </w:p>
        </w:tc>
        <w:tc>
          <w:tcPr>
            <w:tcW w:w="6091" w:type="dxa"/>
            <w:tcBorders>
              <w:top w:val="single" w:sz="4" w:space="0" w:color="auto"/>
              <w:left w:val="single" w:sz="4" w:space="0" w:color="auto"/>
              <w:bottom w:val="single" w:sz="4" w:space="0" w:color="auto"/>
              <w:right w:val="single" w:sz="4" w:space="0" w:color="auto"/>
            </w:tcBorders>
          </w:tcPr>
          <w:p w:rsidR="000201F3" w:rsidRPr="001741AD" w:rsidRDefault="000201F3" w:rsidP="00514E16">
            <w:pPr>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результате реализации Подпрограммы 4 «Организация отдыха, оздоровления и занятости детей и молодежи, родителей с детьми в </w:t>
            </w:r>
            <w:proofErr w:type="spellStart"/>
            <w:r>
              <w:rPr>
                <w:rFonts w:ascii="Times New Roman" w:hAnsi="Times New Roman" w:cs="Times New Roman"/>
                <w:sz w:val="28"/>
                <w:szCs w:val="28"/>
                <w:lang w:val="ru-RU"/>
              </w:rPr>
              <w:t>Ловозерском</w:t>
            </w:r>
            <w:proofErr w:type="spellEnd"/>
            <w:r>
              <w:rPr>
                <w:rFonts w:ascii="Times New Roman" w:hAnsi="Times New Roman" w:cs="Times New Roman"/>
                <w:sz w:val="28"/>
                <w:szCs w:val="28"/>
                <w:lang w:val="ru-RU"/>
              </w:rPr>
              <w:t xml:space="preserve"> районе» ожидается достижение положительного эффекта по созданию условий для качественного отдыха, оздоровления, полезной занятости, рационального использования каникулярного времени детей и молодежи.</w:t>
            </w:r>
          </w:p>
        </w:tc>
      </w:tr>
      <w:tr w:rsidR="000201F3" w:rsidRPr="009F31AD" w:rsidTr="000201F3">
        <w:trPr>
          <w:trHeight w:val="2846"/>
        </w:trPr>
        <w:tc>
          <w:tcPr>
            <w:tcW w:w="4109" w:type="dxa"/>
            <w:vMerge/>
            <w:tcBorders>
              <w:left w:val="single" w:sz="4" w:space="0" w:color="auto"/>
              <w:right w:val="single" w:sz="4" w:space="0" w:color="auto"/>
            </w:tcBorders>
          </w:tcPr>
          <w:p w:rsidR="000201F3" w:rsidRPr="006C0311" w:rsidRDefault="000201F3" w:rsidP="00104839">
            <w:pPr>
              <w:pStyle w:val="ConsPlusCell"/>
              <w:rPr>
                <w:rFonts w:ascii="Times New Roman" w:hAnsi="Times New Roman" w:cs="Times New Roman"/>
                <w:sz w:val="28"/>
                <w:szCs w:val="28"/>
                <w:lang w:eastAsia="en-US"/>
              </w:rPr>
            </w:pPr>
          </w:p>
        </w:tc>
        <w:tc>
          <w:tcPr>
            <w:tcW w:w="6091" w:type="dxa"/>
            <w:tcBorders>
              <w:top w:val="single" w:sz="4" w:space="0" w:color="auto"/>
              <w:left w:val="single" w:sz="4" w:space="0" w:color="auto"/>
              <w:bottom w:val="single" w:sz="4" w:space="0" w:color="auto"/>
              <w:right w:val="single" w:sz="4" w:space="0" w:color="auto"/>
            </w:tcBorders>
          </w:tcPr>
          <w:p w:rsidR="000201F3" w:rsidRDefault="000201F3" w:rsidP="001741AD">
            <w:pPr>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результате реализации ВЦП «Школьное здоровое питание в </w:t>
            </w:r>
            <w:proofErr w:type="spellStart"/>
            <w:r>
              <w:rPr>
                <w:rFonts w:ascii="Times New Roman" w:hAnsi="Times New Roman" w:cs="Times New Roman"/>
                <w:sz w:val="28"/>
                <w:szCs w:val="28"/>
                <w:lang w:val="ru-RU"/>
              </w:rPr>
              <w:t>Ловозерском</w:t>
            </w:r>
            <w:proofErr w:type="spellEnd"/>
            <w:r>
              <w:rPr>
                <w:rFonts w:ascii="Times New Roman" w:hAnsi="Times New Roman" w:cs="Times New Roman"/>
                <w:sz w:val="28"/>
                <w:szCs w:val="28"/>
                <w:lang w:val="ru-RU"/>
              </w:rPr>
              <w:t xml:space="preserve"> районе» ожидается:</w:t>
            </w:r>
          </w:p>
          <w:p w:rsidR="000201F3" w:rsidRDefault="000201F3" w:rsidP="001741AD">
            <w:pPr>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-доля обучающихся, обеспеченных организованным горячим питанием за счет всех источников </w:t>
            </w:r>
            <w:proofErr w:type="gramStart"/>
            <w:r>
              <w:rPr>
                <w:rFonts w:ascii="Times New Roman" w:hAnsi="Times New Roman" w:cs="Times New Roman"/>
                <w:sz w:val="28"/>
                <w:szCs w:val="28"/>
                <w:lang w:val="ru-RU"/>
              </w:rPr>
              <w:t>финансирования</w:t>
            </w:r>
            <w:proofErr w:type="gramEnd"/>
            <w:r>
              <w:rPr>
                <w:rFonts w:ascii="Times New Roman" w:hAnsi="Times New Roman" w:cs="Times New Roman"/>
                <w:sz w:val="28"/>
                <w:szCs w:val="28"/>
                <w:lang w:val="ru-RU"/>
              </w:rPr>
              <w:t xml:space="preserve"> в общем количестве обучающихся, 73 %;</w:t>
            </w:r>
          </w:p>
          <w:p w:rsidR="000201F3" w:rsidRPr="001741AD" w:rsidRDefault="000201F3" w:rsidP="001741AD">
            <w:pPr>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доля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охваченных двухразовым питанием, посещающие группы продленного</w:t>
            </w:r>
          </w:p>
        </w:tc>
      </w:tr>
      <w:tr w:rsidR="000201F3" w:rsidRPr="009F31AD" w:rsidTr="000201F3">
        <w:trPr>
          <w:trHeight w:val="1950"/>
        </w:trPr>
        <w:tc>
          <w:tcPr>
            <w:tcW w:w="4109" w:type="dxa"/>
            <w:vMerge/>
            <w:tcBorders>
              <w:left w:val="single" w:sz="4" w:space="0" w:color="auto"/>
              <w:bottom w:val="single" w:sz="4" w:space="0" w:color="auto"/>
              <w:right w:val="single" w:sz="4" w:space="0" w:color="auto"/>
            </w:tcBorders>
          </w:tcPr>
          <w:p w:rsidR="000201F3" w:rsidRPr="006C0311" w:rsidRDefault="000201F3" w:rsidP="00104839">
            <w:pPr>
              <w:pStyle w:val="ConsPlusCell"/>
              <w:rPr>
                <w:rFonts w:ascii="Times New Roman" w:hAnsi="Times New Roman" w:cs="Times New Roman"/>
                <w:sz w:val="28"/>
                <w:szCs w:val="28"/>
                <w:lang w:eastAsia="en-US"/>
              </w:rPr>
            </w:pPr>
          </w:p>
        </w:tc>
        <w:tc>
          <w:tcPr>
            <w:tcW w:w="6091" w:type="dxa"/>
            <w:tcBorders>
              <w:top w:val="single" w:sz="4" w:space="0" w:color="auto"/>
              <w:left w:val="single" w:sz="4" w:space="0" w:color="auto"/>
              <w:bottom w:val="single" w:sz="4" w:space="0" w:color="auto"/>
              <w:right w:val="single" w:sz="4" w:space="0" w:color="auto"/>
            </w:tcBorders>
          </w:tcPr>
          <w:p w:rsidR="000201F3" w:rsidRDefault="000201F3" w:rsidP="001741AD">
            <w:pPr>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дня, 85 %;</w:t>
            </w:r>
          </w:p>
          <w:p w:rsidR="000201F3" w:rsidRDefault="000201F3" w:rsidP="001741AD">
            <w:pPr>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 доля обучающихся 1-4 классов общеобразовательных организаций, обеспеченных бесплатным цельным молоком, либо питьевым молоком, в общем количестве обучающихся 1-4 классов, 100%.</w:t>
            </w:r>
          </w:p>
        </w:tc>
      </w:tr>
    </w:tbl>
    <w:p w:rsidR="0070443D" w:rsidRPr="006C0311" w:rsidRDefault="0070443D" w:rsidP="00024FF1">
      <w:pPr>
        <w:tabs>
          <w:tab w:val="left" w:pos="1288"/>
        </w:tabs>
        <w:jc w:val="center"/>
        <w:rPr>
          <w:rFonts w:ascii="Times New Roman" w:hAnsi="Times New Roman" w:cs="Times New Roman"/>
          <w:bCs/>
          <w:spacing w:val="-1"/>
          <w:sz w:val="28"/>
          <w:szCs w:val="28"/>
          <w:lang w:val="ru-RU"/>
        </w:rPr>
      </w:pPr>
    </w:p>
    <w:p w:rsidR="0070443D" w:rsidRPr="006C0311" w:rsidRDefault="0070443D" w:rsidP="00024FF1">
      <w:pPr>
        <w:tabs>
          <w:tab w:val="left" w:pos="1288"/>
        </w:tabs>
        <w:jc w:val="center"/>
        <w:rPr>
          <w:rFonts w:ascii="Times New Roman" w:hAnsi="Times New Roman" w:cs="Times New Roman"/>
          <w:bCs/>
          <w:spacing w:val="-1"/>
          <w:sz w:val="28"/>
          <w:szCs w:val="28"/>
          <w:lang w:val="ru-RU"/>
        </w:rPr>
      </w:pPr>
    </w:p>
    <w:p w:rsidR="0070443D" w:rsidRPr="006C0311" w:rsidRDefault="0070443D" w:rsidP="00024FF1">
      <w:pPr>
        <w:tabs>
          <w:tab w:val="left" w:pos="1288"/>
        </w:tabs>
        <w:jc w:val="center"/>
        <w:rPr>
          <w:rFonts w:ascii="Times New Roman" w:hAnsi="Times New Roman" w:cs="Times New Roman"/>
          <w:bCs/>
          <w:spacing w:val="-1"/>
          <w:sz w:val="28"/>
          <w:szCs w:val="28"/>
          <w:lang w:val="ru-RU"/>
        </w:rPr>
      </w:pPr>
    </w:p>
    <w:p w:rsidR="0070443D" w:rsidRPr="006C0311" w:rsidRDefault="0070443D" w:rsidP="00024FF1">
      <w:pPr>
        <w:tabs>
          <w:tab w:val="left" w:pos="1288"/>
        </w:tabs>
        <w:jc w:val="center"/>
        <w:rPr>
          <w:rFonts w:ascii="Times New Roman" w:hAnsi="Times New Roman" w:cs="Times New Roman"/>
          <w:bCs/>
          <w:spacing w:val="-1"/>
          <w:sz w:val="28"/>
          <w:szCs w:val="28"/>
          <w:lang w:val="ru-RU"/>
        </w:rPr>
      </w:pPr>
    </w:p>
    <w:p w:rsidR="0070443D" w:rsidRPr="006C0311" w:rsidRDefault="0070443D" w:rsidP="00024FF1">
      <w:pPr>
        <w:tabs>
          <w:tab w:val="left" w:pos="1288"/>
        </w:tabs>
        <w:jc w:val="center"/>
        <w:rPr>
          <w:rFonts w:ascii="Times New Roman" w:hAnsi="Times New Roman" w:cs="Times New Roman"/>
          <w:bCs/>
          <w:spacing w:val="-1"/>
          <w:sz w:val="28"/>
          <w:szCs w:val="28"/>
          <w:lang w:val="ru-RU"/>
        </w:rPr>
      </w:pPr>
    </w:p>
    <w:p w:rsidR="0070443D" w:rsidRPr="006C0311" w:rsidRDefault="0070443D" w:rsidP="00024FF1">
      <w:pPr>
        <w:tabs>
          <w:tab w:val="left" w:pos="1288"/>
        </w:tabs>
        <w:jc w:val="center"/>
        <w:rPr>
          <w:rFonts w:ascii="Times New Roman" w:hAnsi="Times New Roman" w:cs="Times New Roman"/>
          <w:bCs/>
          <w:spacing w:val="-1"/>
          <w:sz w:val="28"/>
          <w:szCs w:val="28"/>
          <w:lang w:val="ru-RU"/>
        </w:rPr>
      </w:pPr>
    </w:p>
    <w:p w:rsidR="0070443D" w:rsidRPr="006C0311" w:rsidRDefault="0070443D" w:rsidP="00024FF1">
      <w:pPr>
        <w:tabs>
          <w:tab w:val="left" w:pos="1288"/>
        </w:tabs>
        <w:jc w:val="center"/>
        <w:rPr>
          <w:rFonts w:ascii="Times New Roman" w:hAnsi="Times New Roman" w:cs="Times New Roman"/>
          <w:bCs/>
          <w:spacing w:val="-1"/>
          <w:sz w:val="28"/>
          <w:szCs w:val="28"/>
          <w:lang w:val="ru-RU"/>
        </w:rPr>
      </w:pPr>
    </w:p>
    <w:p w:rsidR="0070443D" w:rsidRPr="006C0311" w:rsidRDefault="0070443D" w:rsidP="00024FF1">
      <w:pPr>
        <w:tabs>
          <w:tab w:val="left" w:pos="1288"/>
        </w:tabs>
        <w:jc w:val="center"/>
        <w:rPr>
          <w:rFonts w:ascii="Times New Roman" w:hAnsi="Times New Roman" w:cs="Times New Roman"/>
          <w:bCs/>
          <w:spacing w:val="-1"/>
          <w:sz w:val="28"/>
          <w:szCs w:val="28"/>
          <w:lang w:val="ru-RU"/>
        </w:rPr>
      </w:pPr>
    </w:p>
    <w:p w:rsidR="0070443D" w:rsidRPr="006C0311" w:rsidRDefault="0070443D" w:rsidP="00024FF1">
      <w:pPr>
        <w:tabs>
          <w:tab w:val="left" w:pos="1288"/>
        </w:tabs>
        <w:jc w:val="center"/>
        <w:rPr>
          <w:rFonts w:ascii="Times New Roman" w:hAnsi="Times New Roman" w:cs="Times New Roman"/>
          <w:bCs/>
          <w:spacing w:val="-1"/>
          <w:sz w:val="28"/>
          <w:szCs w:val="28"/>
          <w:lang w:val="ru-RU"/>
        </w:rPr>
      </w:pPr>
    </w:p>
    <w:p w:rsidR="0070443D" w:rsidRPr="006C0311" w:rsidRDefault="0070443D" w:rsidP="00024FF1">
      <w:pPr>
        <w:tabs>
          <w:tab w:val="left" w:pos="1288"/>
        </w:tabs>
        <w:jc w:val="center"/>
        <w:rPr>
          <w:rFonts w:ascii="Times New Roman" w:hAnsi="Times New Roman" w:cs="Times New Roman"/>
          <w:bCs/>
          <w:spacing w:val="-1"/>
          <w:sz w:val="28"/>
          <w:szCs w:val="28"/>
          <w:lang w:val="ru-RU"/>
        </w:rPr>
      </w:pPr>
    </w:p>
    <w:p w:rsidR="0070443D" w:rsidRDefault="0070443D" w:rsidP="00024FF1">
      <w:pPr>
        <w:tabs>
          <w:tab w:val="left" w:pos="1288"/>
        </w:tabs>
        <w:jc w:val="center"/>
        <w:rPr>
          <w:rFonts w:ascii="Times New Roman" w:hAnsi="Times New Roman" w:cs="Times New Roman"/>
          <w:bCs/>
          <w:spacing w:val="-1"/>
          <w:sz w:val="28"/>
          <w:szCs w:val="28"/>
          <w:lang w:val="ru-RU"/>
        </w:rPr>
      </w:pPr>
    </w:p>
    <w:p w:rsidR="00724B02" w:rsidRDefault="00724B02" w:rsidP="00024FF1">
      <w:pPr>
        <w:tabs>
          <w:tab w:val="left" w:pos="1288"/>
        </w:tabs>
        <w:jc w:val="center"/>
        <w:rPr>
          <w:rFonts w:ascii="Times New Roman" w:hAnsi="Times New Roman" w:cs="Times New Roman"/>
          <w:bCs/>
          <w:spacing w:val="-1"/>
          <w:sz w:val="28"/>
          <w:szCs w:val="28"/>
          <w:lang w:val="ru-RU"/>
        </w:rPr>
      </w:pPr>
    </w:p>
    <w:p w:rsidR="00724B02" w:rsidRDefault="00724B02" w:rsidP="00024FF1">
      <w:pPr>
        <w:tabs>
          <w:tab w:val="left" w:pos="1288"/>
        </w:tabs>
        <w:jc w:val="center"/>
        <w:rPr>
          <w:rFonts w:ascii="Times New Roman" w:hAnsi="Times New Roman" w:cs="Times New Roman"/>
          <w:bCs/>
          <w:spacing w:val="-1"/>
          <w:sz w:val="28"/>
          <w:szCs w:val="28"/>
          <w:lang w:val="ru-RU"/>
        </w:rPr>
      </w:pPr>
    </w:p>
    <w:p w:rsidR="00724B02" w:rsidRDefault="00724B02" w:rsidP="00024FF1">
      <w:pPr>
        <w:tabs>
          <w:tab w:val="left" w:pos="1288"/>
        </w:tabs>
        <w:jc w:val="center"/>
        <w:rPr>
          <w:rFonts w:ascii="Times New Roman" w:hAnsi="Times New Roman" w:cs="Times New Roman"/>
          <w:bCs/>
          <w:spacing w:val="-1"/>
          <w:sz w:val="28"/>
          <w:szCs w:val="28"/>
          <w:lang w:val="ru-RU"/>
        </w:rPr>
      </w:pPr>
    </w:p>
    <w:p w:rsidR="00724B02" w:rsidRDefault="00724B02" w:rsidP="00024FF1">
      <w:pPr>
        <w:tabs>
          <w:tab w:val="left" w:pos="1288"/>
        </w:tabs>
        <w:jc w:val="center"/>
        <w:rPr>
          <w:rFonts w:ascii="Times New Roman" w:hAnsi="Times New Roman" w:cs="Times New Roman"/>
          <w:bCs/>
          <w:spacing w:val="-1"/>
          <w:sz w:val="28"/>
          <w:szCs w:val="28"/>
          <w:lang w:val="ru-RU"/>
        </w:rPr>
      </w:pPr>
    </w:p>
    <w:p w:rsidR="00724B02" w:rsidRDefault="00724B02" w:rsidP="00024FF1">
      <w:pPr>
        <w:tabs>
          <w:tab w:val="left" w:pos="1288"/>
        </w:tabs>
        <w:jc w:val="center"/>
        <w:rPr>
          <w:rFonts w:ascii="Times New Roman" w:hAnsi="Times New Roman" w:cs="Times New Roman"/>
          <w:bCs/>
          <w:spacing w:val="-1"/>
          <w:sz w:val="28"/>
          <w:szCs w:val="28"/>
          <w:lang w:val="ru-RU"/>
        </w:rPr>
      </w:pPr>
    </w:p>
    <w:p w:rsidR="00724B02" w:rsidRDefault="00724B02" w:rsidP="00024FF1">
      <w:pPr>
        <w:tabs>
          <w:tab w:val="left" w:pos="1288"/>
        </w:tabs>
        <w:jc w:val="center"/>
        <w:rPr>
          <w:rFonts w:ascii="Times New Roman" w:hAnsi="Times New Roman" w:cs="Times New Roman"/>
          <w:bCs/>
          <w:spacing w:val="-1"/>
          <w:sz w:val="28"/>
          <w:szCs w:val="28"/>
          <w:lang w:val="ru-RU"/>
        </w:rPr>
      </w:pPr>
    </w:p>
    <w:p w:rsidR="00724B02" w:rsidRDefault="00724B02" w:rsidP="00024FF1">
      <w:pPr>
        <w:tabs>
          <w:tab w:val="left" w:pos="1288"/>
        </w:tabs>
        <w:jc w:val="center"/>
        <w:rPr>
          <w:rFonts w:ascii="Times New Roman" w:hAnsi="Times New Roman" w:cs="Times New Roman"/>
          <w:bCs/>
          <w:spacing w:val="-1"/>
          <w:sz w:val="28"/>
          <w:szCs w:val="28"/>
          <w:lang w:val="ru-RU"/>
        </w:rPr>
      </w:pPr>
    </w:p>
    <w:p w:rsidR="00724B02" w:rsidRDefault="00724B02" w:rsidP="00024FF1">
      <w:pPr>
        <w:tabs>
          <w:tab w:val="left" w:pos="1288"/>
        </w:tabs>
        <w:jc w:val="center"/>
        <w:rPr>
          <w:rFonts w:ascii="Times New Roman" w:hAnsi="Times New Roman" w:cs="Times New Roman"/>
          <w:bCs/>
          <w:spacing w:val="-1"/>
          <w:sz w:val="28"/>
          <w:szCs w:val="28"/>
          <w:lang w:val="ru-RU"/>
        </w:rPr>
      </w:pPr>
    </w:p>
    <w:p w:rsidR="00724B02" w:rsidRDefault="00724B02" w:rsidP="00024FF1">
      <w:pPr>
        <w:tabs>
          <w:tab w:val="left" w:pos="1288"/>
        </w:tabs>
        <w:jc w:val="center"/>
        <w:rPr>
          <w:rFonts w:ascii="Times New Roman" w:hAnsi="Times New Roman" w:cs="Times New Roman"/>
          <w:bCs/>
          <w:spacing w:val="-1"/>
          <w:sz w:val="28"/>
          <w:szCs w:val="28"/>
          <w:lang w:val="ru-RU"/>
        </w:rPr>
      </w:pPr>
    </w:p>
    <w:p w:rsidR="00724B02" w:rsidRDefault="00724B02" w:rsidP="00024FF1">
      <w:pPr>
        <w:tabs>
          <w:tab w:val="left" w:pos="1288"/>
        </w:tabs>
        <w:jc w:val="center"/>
        <w:rPr>
          <w:rFonts w:ascii="Times New Roman" w:hAnsi="Times New Roman" w:cs="Times New Roman"/>
          <w:bCs/>
          <w:spacing w:val="-1"/>
          <w:sz w:val="28"/>
          <w:szCs w:val="28"/>
          <w:lang w:val="ru-RU"/>
        </w:rPr>
      </w:pPr>
    </w:p>
    <w:p w:rsidR="00724B02" w:rsidRDefault="00724B02" w:rsidP="00024FF1">
      <w:pPr>
        <w:tabs>
          <w:tab w:val="left" w:pos="1288"/>
        </w:tabs>
        <w:jc w:val="center"/>
        <w:rPr>
          <w:rFonts w:ascii="Times New Roman" w:hAnsi="Times New Roman" w:cs="Times New Roman"/>
          <w:bCs/>
          <w:spacing w:val="-1"/>
          <w:sz w:val="28"/>
          <w:szCs w:val="28"/>
          <w:lang w:val="ru-RU"/>
        </w:rPr>
      </w:pPr>
    </w:p>
    <w:p w:rsidR="00724B02" w:rsidRDefault="00724B02" w:rsidP="00024FF1">
      <w:pPr>
        <w:tabs>
          <w:tab w:val="left" w:pos="1288"/>
        </w:tabs>
        <w:jc w:val="center"/>
        <w:rPr>
          <w:rFonts w:ascii="Times New Roman" w:hAnsi="Times New Roman" w:cs="Times New Roman"/>
          <w:bCs/>
          <w:spacing w:val="-1"/>
          <w:sz w:val="28"/>
          <w:szCs w:val="28"/>
          <w:lang w:val="ru-RU"/>
        </w:rPr>
      </w:pPr>
    </w:p>
    <w:p w:rsidR="00724B02" w:rsidRDefault="00724B02" w:rsidP="00024FF1">
      <w:pPr>
        <w:tabs>
          <w:tab w:val="left" w:pos="1288"/>
        </w:tabs>
        <w:jc w:val="center"/>
        <w:rPr>
          <w:rFonts w:ascii="Times New Roman" w:hAnsi="Times New Roman" w:cs="Times New Roman"/>
          <w:bCs/>
          <w:spacing w:val="-1"/>
          <w:sz w:val="28"/>
          <w:szCs w:val="28"/>
          <w:lang w:val="ru-RU"/>
        </w:rPr>
      </w:pPr>
    </w:p>
    <w:p w:rsidR="00724B02" w:rsidRDefault="00724B02" w:rsidP="00024FF1">
      <w:pPr>
        <w:tabs>
          <w:tab w:val="left" w:pos="1288"/>
        </w:tabs>
        <w:jc w:val="center"/>
        <w:rPr>
          <w:rFonts w:ascii="Times New Roman" w:hAnsi="Times New Roman" w:cs="Times New Roman"/>
          <w:bCs/>
          <w:spacing w:val="-1"/>
          <w:sz w:val="28"/>
          <w:szCs w:val="28"/>
          <w:lang w:val="ru-RU"/>
        </w:rPr>
      </w:pPr>
    </w:p>
    <w:p w:rsidR="00724B02" w:rsidRDefault="00724B02" w:rsidP="00024FF1">
      <w:pPr>
        <w:tabs>
          <w:tab w:val="left" w:pos="1288"/>
        </w:tabs>
        <w:jc w:val="center"/>
        <w:rPr>
          <w:rFonts w:ascii="Times New Roman" w:hAnsi="Times New Roman" w:cs="Times New Roman"/>
          <w:bCs/>
          <w:spacing w:val="-1"/>
          <w:sz w:val="28"/>
          <w:szCs w:val="28"/>
          <w:lang w:val="ru-RU"/>
        </w:rPr>
      </w:pPr>
    </w:p>
    <w:p w:rsidR="00724B02" w:rsidRDefault="00724B02" w:rsidP="00024FF1">
      <w:pPr>
        <w:tabs>
          <w:tab w:val="left" w:pos="1288"/>
        </w:tabs>
        <w:jc w:val="center"/>
        <w:rPr>
          <w:rFonts w:ascii="Times New Roman" w:hAnsi="Times New Roman" w:cs="Times New Roman"/>
          <w:bCs/>
          <w:spacing w:val="-1"/>
          <w:sz w:val="28"/>
          <w:szCs w:val="28"/>
          <w:lang w:val="ru-RU"/>
        </w:rPr>
      </w:pPr>
    </w:p>
    <w:p w:rsidR="00724B02" w:rsidRDefault="00724B02" w:rsidP="00024FF1">
      <w:pPr>
        <w:tabs>
          <w:tab w:val="left" w:pos="1288"/>
        </w:tabs>
        <w:jc w:val="center"/>
        <w:rPr>
          <w:rFonts w:ascii="Times New Roman" w:hAnsi="Times New Roman" w:cs="Times New Roman"/>
          <w:bCs/>
          <w:spacing w:val="-1"/>
          <w:sz w:val="28"/>
          <w:szCs w:val="28"/>
          <w:lang w:val="ru-RU"/>
        </w:rPr>
      </w:pPr>
    </w:p>
    <w:p w:rsidR="0070443D" w:rsidRPr="006C0311" w:rsidRDefault="0070443D" w:rsidP="00024FF1">
      <w:pPr>
        <w:tabs>
          <w:tab w:val="left" w:pos="1288"/>
        </w:tabs>
        <w:jc w:val="center"/>
        <w:rPr>
          <w:rFonts w:ascii="Times New Roman" w:hAnsi="Times New Roman" w:cs="Times New Roman"/>
          <w:bCs/>
          <w:spacing w:val="-1"/>
          <w:sz w:val="28"/>
          <w:szCs w:val="28"/>
          <w:lang w:val="ru-RU"/>
        </w:rPr>
      </w:pPr>
      <w:r w:rsidRPr="006C0311">
        <w:rPr>
          <w:rFonts w:ascii="Times New Roman" w:hAnsi="Times New Roman" w:cs="Times New Roman"/>
          <w:bCs/>
          <w:spacing w:val="-1"/>
          <w:sz w:val="28"/>
          <w:szCs w:val="28"/>
          <w:lang w:val="ru-RU"/>
        </w:rPr>
        <w:lastRenderedPageBreak/>
        <w:t xml:space="preserve">Подпрограмма 1 «Развитие дошкольного, общего и дополнительного </w:t>
      </w:r>
    </w:p>
    <w:p w:rsidR="0070443D" w:rsidRPr="006C0311" w:rsidRDefault="0070443D" w:rsidP="00024FF1">
      <w:pPr>
        <w:tabs>
          <w:tab w:val="left" w:pos="1288"/>
        </w:tabs>
        <w:jc w:val="center"/>
        <w:rPr>
          <w:rFonts w:ascii="Times New Roman" w:hAnsi="Times New Roman" w:cs="Times New Roman"/>
          <w:bCs/>
          <w:spacing w:val="-1"/>
          <w:sz w:val="28"/>
          <w:szCs w:val="28"/>
          <w:lang w:val="ru-RU"/>
        </w:rPr>
      </w:pPr>
      <w:r w:rsidRPr="006C0311">
        <w:rPr>
          <w:rFonts w:ascii="Times New Roman" w:hAnsi="Times New Roman" w:cs="Times New Roman"/>
          <w:bCs/>
          <w:spacing w:val="-1"/>
          <w:sz w:val="28"/>
          <w:szCs w:val="28"/>
          <w:lang w:val="ru-RU"/>
        </w:rPr>
        <w:t>образования детей»</w:t>
      </w:r>
    </w:p>
    <w:p w:rsidR="0070443D" w:rsidRPr="006C0311" w:rsidRDefault="0070443D" w:rsidP="00024FF1">
      <w:pPr>
        <w:tabs>
          <w:tab w:val="left" w:pos="1288"/>
        </w:tabs>
        <w:jc w:val="center"/>
        <w:rPr>
          <w:rFonts w:ascii="Times New Roman" w:hAnsi="Times New Roman" w:cs="Times New Roman"/>
          <w:bCs/>
          <w:spacing w:val="-1"/>
          <w:sz w:val="28"/>
          <w:szCs w:val="28"/>
          <w:lang w:val="ru-RU"/>
        </w:rPr>
      </w:pPr>
      <w:r w:rsidRPr="006C0311">
        <w:rPr>
          <w:rFonts w:ascii="Times New Roman" w:hAnsi="Times New Roman" w:cs="Times New Roman"/>
          <w:bCs/>
          <w:spacing w:val="-1"/>
          <w:sz w:val="28"/>
          <w:szCs w:val="28"/>
          <w:lang w:val="ru-RU"/>
        </w:rPr>
        <w:t>(далее – Подпрограмма 1)</w:t>
      </w:r>
    </w:p>
    <w:p w:rsidR="0070443D" w:rsidRPr="006C0311" w:rsidRDefault="0070443D" w:rsidP="00024FF1">
      <w:pPr>
        <w:tabs>
          <w:tab w:val="left" w:pos="1288"/>
        </w:tabs>
        <w:jc w:val="center"/>
        <w:rPr>
          <w:rFonts w:ascii="Times New Roman" w:hAnsi="Times New Roman" w:cs="Times New Roman"/>
          <w:bCs/>
          <w:spacing w:val="-1"/>
          <w:sz w:val="28"/>
          <w:szCs w:val="28"/>
          <w:lang w:val="ru-RU"/>
        </w:rPr>
      </w:pPr>
    </w:p>
    <w:p w:rsidR="0070443D" w:rsidRDefault="0070443D" w:rsidP="00024FF1">
      <w:pPr>
        <w:tabs>
          <w:tab w:val="left" w:pos="1288"/>
        </w:tabs>
        <w:jc w:val="center"/>
        <w:rPr>
          <w:rFonts w:ascii="Times New Roman" w:hAnsi="Times New Roman" w:cs="Times New Roman"/>
          <w:bCs/>
          <w:spacing w:val="-1"/>
          <w:sz w:val="28"/>
          <w:szCs w:val="28"/>
          <w:lang w:val="ru-RU"/>
        </w:rPr>
      </w:pPr>
      <w:r w:rsidRPr="006C0311">
        <w:rPr>
          <w:rFonts w:ascii="Times New Roman" w:hAnsi="Times New Roman" w:cs="Times New Roman"/>
          <w:bCs/>
          <w:spacing w:val="-1"/>
          <w:sz w:val="28"/>
          <w:szCs w:val="28"/>
          <w:lang w:val="ru-RU"/>
        </w:rPr>
        <w:t>Паспорт Подпрограммы 1</w:t>
      </w:r>
    </w:p>
    <w:p w:rsidR="000201F3" w:rsidRDefault="000201F3" w:rsidP="00024FF1">
      <w:pPr>
        <w:tabs>
          <w:tab w:val="left" w:pos="1288"/>
        </w:tabs>
        <w:jc w:val="center"/>
        <w:rPr>
          <w:rFonts w:ascii="Times New Roman" w:hAnsi="Times New Roman" w:cs="Times New Roman"/>
          <w:bCs/>
          <w:spacing w:val="-1"/>
          <w:sz w:val="28"/>
          <w:szCs w:val="28"/>
          <w:lang w:val="ru-RU"/>
        </w:rPr>
      </w:pPr>
    </w:p>
    <w:p w:rsidR="000201F3" w:rsidRDefault="000201F3" w:rsidP="00024FF1">
      <w:pPr>
        <w:tabs>
          <w:tab w:val="left" w:pos="1288"/>
        </w:tabs>
        <w:jc w:val="center"/>
        <w:rPr>
          <w:rFonts w:ascii="Times New Roman" w:hAnsi="Times New Roman" w:cs="Times New Roman"/>
          <w:bCs/>
          <w:spacing w:val="-1"/>
          <w:sz w:val="28"/>
          <w:szCs w:val="28"/>
          <w:lang w:val="ru-RU"/>
        </w:rPr>
      </w:pPr>
    </w:p>
    <w:p w:rsidR="000201F3" w:rsidRPr="006C0311" w:rsidRDefault="000201F3" w:rsidP="00024FF1">
      <w:pPr>
        <w:tabs>
          <w:tab w:val="left" w:pos="1288"/>
        </w:tabs>
        <w:jc w:val="center"/>
        <w:rPr>
          <w:rFonts w:ascii="Times New Roman" w:hAnsi="Times New Roman" w:cs="Times New Roman"/>
          <w:bCs/>
          <w:spacing w:val="-1"/>
          <w:sz w:val="28"/>
          <w:szCs w:val="28"/>
          <w:lang w:val="ru-RU"/>
        </w:rPr>
      </w:pPr>
    </w:p>
    <w:p w:rsidR="0070443D" w:rsidRPr="006C0311" w:rsidRDefault="0070443D" w:rsidP="00024FF1">
      <w:pPr>
        <w:tabs>
          <w:tab w:val="left" w:pos="1288"/>
        </w:tabs>
        <w:rPr>
          <w:rFonts w:ascii="Times New Roman" w:hAnsi="Times New Roman" w:cs="Times New Roman"/>
          <w:bCs/>
          <w:spacing w:val="-1"/>
          <w:sz w:val="28"/>
          <w:szCs w:val="28"/>
          <w:lang w:val="ru-RU"/>
        </w:rPr>
      </w:pPr>
    </w:p>
    <w:tbl>
      <w:tblPr>
        <w:tblW w:w="10200" w:type="dxa"/>
        <w:tblInd w:w="75" w:type="dxa"/>
        <w:tblLayout w:type="fixed"/>
        <w:tblCellMar>
          <w:left w:w="75" w:type="dxa"/>
          <w:right w:w="75" w:type="dxa"/>
        </w:tblCellMar>
        <w:tblLook w:val="04A0" w:firstRow="1" w:lastRow="0" w:firstColumn="1" w:lastColumn="0" w:noHBand="0" w:noVBand="1"/>
      </w:tblPr>
      <w:tblGrid>
        <w:gridCol w:w="4109"/>
        <w:gridCol w:w="6091"/>
      </w:tblGrid>
      <w:tr w:rsidR="0070443D" w:rsidRPr="009F31AD" w:rsidTr="0070443D">
        <w:tc>
          <w:tcPr>
            <w:tcW w:w="4111"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Наименование муниципальной программы, в которую входит Подпрограмма 1</w:t>
            </w:r>
          </w:p>
        </w:tc>
        <w:tc>
          <w:tcPr>
            <w:tcW w:w="6095"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pStyle w:val="ConsPlusTitle"/>
              <w:jc w:val="both"/>
              <w:rPr>
                <w:b w:val="0"/>
                <w:sz w:val="28"/>
                <w:szCs w:val="28"/>
                <w:lang w:eastAsia="en-US"/>
              </w:rPr>
            </w:pPr>
            <w:r w:rsidRPr="006C0311">
              <w:rPr>
                <w:rFonts w:ascii="Times New Roman" w:hAnsi="Times New Roman" w:cs="Times New Roman"/>
                <w:b w:val="0"/>
                <w:sz w:val="28"/>
                <w:szCs w:val="28"/>
                <w:lang w:eastAsia="en-US"/>
              </w:rPr>
              <w:t xml:space="preserve">Муниципальная программа муниципального образования Ловозерский район </w:t>
            </w:r>
            <w:r w:rsidRPr="006C0311">
              <w:rPr>
                <w:rFonts w:ascii="Times New Roman" w:hAnsi="Times New Roman" w:cs="Times New Roman"/>
                <w:b w:val="0"/>
                <w:sz w:val="28"/>
                <w:szCs w:val="28"/>
              </w:rPr>
              <w:t>«Развитие образования Ловозерского района» на 2017 – 2019 годы</w:t>
            </w:r>
          </w:p>
        </w:tc>
      </w:tr>
      <w:tr w:rsidR="0070443D" w:rsidRPr="009F31AD" w:rsidTr="0070443D">
        <w:tc>
          <w:tcPr>
            <w:tcW w:w="4111"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Цель Подпрограммы 1</w:t>
            </w:r>
          </w:p>
        </w:tc>
        <w:tc>
          <w:tcPr>
            <w:tcW w:w="6095"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jc w:val="both"/>
              <w:rPr>
                <w:rFonts w:ascii="Times New Roman" w:hAnsi="Times New Roman" w:cs="Times New Roman"/>
                <w:sz w:val="28"/>
                <w:szCs w:val="28"/>
                <w:lang w:val="ru-RU"/>
              </w:rPr>
            </w:pPr>
            <w:r w:rsidRPr="006C0311">
              <w:rPr>
                <w:rFonts w:ascii="Times New Roman" w:hAnsi="Times New Roman" w:cs="Times New Roman"/>
                <w:color w:val="000000"/>
                <w:sz w:val="28"/>
                <w:szCs w:val="28"/>
                <w:lang w:val="ru-RU"/>
              </w:rPr>
              <w:t>Создание в системе дошкольного, общего и дополнительного образования равных возможностей получения качественного образования и позитивной социализации детей</w:t>
            </w:r>
          </w:p>
        </w:tc>
      </w:tr>
      <w:tr w:rsidR="0070443D" w:rsidRPr="009F31AD" w:rsidTr="0070443D">
        <w:tc>
          <w:tcPr>
            <w:tcW w:w="4111" w:type="dxa"/>
            <w:vMerge w:val="restart"/>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Важнейшие целевые показатели (индикаторы) реализации Подпрограммы 1</w:t>
            </w:r>
          </w:p>
        </w:tc>
        <w:tc>
          <w:tcPr>
            <w:tcW w:w="6095" w:type="dxa"/>
            <w:tcBorders>
              <w:top w:val="nil"/>
              <w:left w:val="single" w:sz="4" w:space="0" w:color="auto"/>
              <w:bottom w:val="single" w:sz="4" w:space="0" w:color="auto"/>
              <w:right w:val="single" w:sz="4" w:space="0" w:color="auto"/>
            </w:tcBorders>
            <w:hideMark/>
          </w:tcPr>
          <w:p w:rsidR="0070443D" w:rsidRPr="006C0311" w:rsidRDefault="0070443D"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w:t>
            </w:r>
          </w:p>
        </w:tc>
      </w:tr>
      <w:tr w:rsidR="0070443D" w:rsidRPr="009F31AD" w:rsidTr="0070443D">
        <w:tc>
          <w:tcPr>
            <w:tcW w:w="4111" w:type="dxa"/>
            <w:vMerge/>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widowControl/>
              <w:rPr>
                <w:rFonts w:ascii="Times New Roman" w:eastAsia="Times New Roman" w:hAnsi="Times New Roman" w:cs="Times New Roman"/>
                <w:sz w:val="28"/>
                <w:szCs w:val="28"/>
                <w:lang w:val="ru-RU"/>
              </w:rPr>
            </w:pPr>
          </w:p>
        </w:tc>
        <w:tc>
          <w:tcPr>
            <w:tcW w:w="6095" w:type="dxa"/>
            <w:tcBorders>
              <w:top w:val="nil"/>
              <w:left w:val="single" w:sz="4" w:space="0" w:color="auto"/>
              <w:bottom w:val="single" w:sz="4" w:space="0" w:color="auto"/>
              <w:right w:val="single" w:sz="4" w:space="0" w:color="auto"/>
            </w:tcBorders>
            <w:hideMark/>
          </w:tcPr>
          <w:p w:rsidR="0070443D" w:rsidRPr="006C0311" w:rsidRDefault="0070443D"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отношение средней заработной платы педагогических работников муниципальных дошкольных образовательных учреждений к средней заработной плате в сфере общего образования в Ловозерском районе, %</w:t>
            </w:r>
          </w:p>
        </w:tc>
      </w:tr>
      <w:tr w:rsidR="0070443D" w:rsidRPr="009F31AD" w:rsidTr="0070443D">
        <w:tc>
          <w:tcPr>
            <w:tcW w:w="4111" w:type="dxa"/>
            <w:vMerge/>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widowControl/>
              <w:rPr>
                <w:rFonts w:ascii="Times New Roman" w:eastAsia="Times New Roman" w:hAnsi="Times New Roman" w:cs="Times New Roman"/>
                <w:sz w:val="28"/>
                <w:szCs w:val="28"/>
                <w:lang w:val="ru-RU"/>
              </w:rPr>
            </w:pPr>
          </w:p>
        </w:tc>
        <w:tc>
          <w:tcPr>
            <w:tcW w:w="6095" w:type="dxa"/>
            <w:tcBorders>
              <w:top w:val="nil"/>
              <w:left w:val="single" w:sz="4" w:space="0" w:color="auto"/>
              <w:bottom w:val="single" w:sz="4" w:space="0" w:color="auto"/>
              <w:right w:val="single" w:sz="4" w:space="0" w:color="auto"/>
            </w:tcBorders>
            <w:hideMark/>
          </w:tcPr>
          <w:p w:rsidR="0070443D" w:rsidRPr="006C0311" w:rsidRDefault="0070443D"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r>
      <w:tr w:rsidR="0070443D" w:rsidRPr="009F31AD" w:rsidTr="0070443D">
        <w:tc>
          <w:tcPr>
            <w:tcW w:w="4111" w:type="dxa"/>
            <w:vMerge/>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widowControl/>
              <w:rPr>
                <w:rFonts w:ascii="Times New Roman" w:eastAsia="Times New Roman" w:hAnsi="Times New Roman" w:cs="Times New Roman"/>
                <w:sz w:val="28"/>
                <w:szCs w:val="28"/>
                <w:lang w:val="ru-RU"/>
              </w:rPr>
            </w:pPr>
          </w:p>
        </w:tc>
        <w:tc>
          <w:tcPr>
            <w:tcW w:w="6095"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отношение средней заработной платы педагогических работников в образовательных организациях общего образования к средней заработной плате в Мурманской области, %</w:t>
            </w:r>
          </w:p>
        </w:tc>
      </w:tr>
      <w:tr w:rsidR="0070443D" w:rsidRPr="009F31AD" w:rsidTr="0070443D">
        <w:tc>
          <w:tcPr>
            <w:tcW w:w="4111" w:type="dxa"/>
            <w:vMerge/>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widowControl/>
              <w:rPr>
                <w:rFonts w:ascii="Times New Roman" w:eastAsia="Times New Roman" w:hAnsi="Times New Roman" w:cs="Times New Roman"/>
                <w:sz w:val="28"/>
                <w:szCs w:val="28"/>
                <w:lang w:val="ru-RU"/>
              </w:rPr>
            </w:pPr>
          </w:p>
        </w:tc>
        <w:tc>
          <w:tcPr>
            <w:tcW w:w="6095"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отношение средней заработной платы педагогических работников организаций дополнительного образования к средней заработной плате  учителей в муниципальном образовании, %</w:t>
            </w:r>
          </w:p>
        </w:tc>
      </w:tr>
      <w:tr w:rsidR="0070443D" w:rsidRPr="006C0311" w:rsidTr="0070443D">
        <w:tc>
          <w:tcPr>
            <w:tcW w:w="4111"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lastRenderedPageBreak/>
              <w:t>Заказчик Подпрограммы 1</w:t>
            </w:r>
          </w:p>
        </w:tc>
        <w:tc>
          <w:tcPr>
            <w:tcW w:w="6095"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jc w:val="both"/>
              <w:rPr>
                <w:rFonts w:ascii="Times New Roman" w:hAnsi="Times New Roman" w:cs="Times New Roman"/>
                <w:sz w:val="28"/>
                <w:szCs w:val="28"/>
                <w:lang w:val="ru-RU"/>
              </w:rPr>
            </w:pPr>
            <w:proofErr w:type="gramStart"/>
            <w:r w:rsidRPr="006C0311">
              <w:rPr>
                <w:rFonts w:ascii="Times New Roman" w:hAnsi="Times New Roman" w:cs="Times New Roman"/>
                <w:color w:val="000000"/>
                <w:sz w:val="28"/>
                <w:szCs w:val="28"/>
                <w:lang w:val="ru-RU"/>
              </w:rPr>
              <w:t>МБДОУ «Детский сад № 1», МБДОУ «Детский сад № 2», МБДОУ «Детский сад № 3», МБДОУ «Детский сад № 4», МБДОУ «Детский сад № 7», МБДОУ «Детский сад № 8», МБДОУ «Детский сад № 11», МБОУ дополнительного образования «Центр детского творчества», МБОУ дополнительного образования «Детско-юношеская спортивная школа», МБОУ «Ловозерская средняя общеобразовательная школа», МБОУ «</w:t>
            </w:r>
            <w:proofErr w:type="spellStart"/>
            <w:r w:rsidRPr="006C0311">
              <w:rPr>
                <w:rFonts w:ascii="Times New Roman" w:hAnsi="Times New Roman" w:cs="Times New Roman"/>
                <w:color w:val="000000"/>
                <w:sz w:val="28"/>
                <w:szCs w:val="28"/>
                <w:lang w:val="ru-RU"/>
              </w:rPr>
              <w:t>Ревдская</w:t>
            </w:r>
            <w:proofErr w:type="spellEnd"/>
            <w:r w:rsidRPr="006C0311">
              <w:rPr>
                <w:rFonts w:ascii="Times New Roman" w:hAnsi="Times New Roman" w:cs="Times New Roman"/>
                <w:color w:val="000000"/>
                <w:sz w:val="28"/>
                <w:szCs w:val="28"/>
                <w:lang w:val="ru-RU"/>
              </w:rPr>
              <w:t xml:space="preserve"> средняя общеобразовательная школа им. </w:t>
            </w:r>
            <w:proofErr w:type="spellStart"/>
            <w:r w:rsidRPr="006C0311">
              <w:rPr>
                <w:rFonts w:ascii="Times New Roman" w:hAnsi="Times New Roman" w:cs="Times New Roman"/>
                <w:color w:val="000000"/>
                <w:sz w:val="28"/>
                <w:szCs w:val="28"/>
                <w:lang w:val="ru-RU"/>
              </w:rPr>
              <w:t>В.С.Воронина</w:t>
            </w:r>
            <w:proofErr w:type="spellEnd"/>
            <w:r w:rsidRPr="006C0311">
              <w:rPr>
                <w:rFonts w:ascii="Times New Roman" w:hAnsi="Times New Roman" w:cs="Times New Roman"/>
                <w:color w:val="000000"/>
                <w:sz w:val="28"/>
                <w:szCs w:val="28"/>
                <w:lang w:val="ru-RU"/>
              </w:rPr>
              <w:t>», МБОУ «</w:t>
            </w:r>
            <w:proofErr w:type="spellStart"/>
            <w:r w:rsidRPr="006C0311">
              <w:rPr>
                <w:rFonts w:ascii="Times New Roman" w:hAnsi="Times New Roman" w:cs="Times New Roman"/>
                <w:color w:val="000000"/>
                <w:sz w:val="28"/>
                <w:szCs w:val="28"/>
                <w:lang w:val="ru-RU"/>
              </w:rPr>
              <w:t>Краснощельская</w:t>
            </w:r>
            <w:proofErr w:type="spellEnd"/>
            <w:r w:rsidRPr="006C0311">
              <w:rPr>
                <w:rFonts w:ascii="Times New Roman" w:hAnsi="Times New Roman" w:cs="Times New Roman"/>
                <w:color w:val="000000"/>
                <w:sz w:val="28"/>
                <w:szCs w:val="28"/>
                <w:lang w:val="ru-RU"/>
              </w:rPr>
              <w:t xml:space="preserve"> средняя общеобразовательная школа»</w:t>
            </w:r>
            <w:proofErr w:type="gramEnd"/>
          </w:p>
        </w:tc>
      </w:tr>
      <w:tr w:rsidR="0070443D" w:rsidRPr="009F31AD" w:rsidTr="0070443D">
        <w:tc>
          <w:tcPr>
            <w:tcW w:w="4111" w:type="dxa"/>
            <w:tcBorders>
              <w:top w:val="nil"/>
              <w:left w:val="single" w:sz="4" w:space="0" w:color="auto"/>
              <w:bottom w:val="single" w:sz="4" w:space="0" w:color="auto"/>
              <w:right w:val="single" w:sz="4" w:space="0" w:color="auto"/>
            </w:tcBorders>
            <w:hideMark/>
          </w:tcPr>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Заказчик-координатор Подпрограммы 1</w:t>
            </w:r>
          </w:p>
        </w:tc>
        <w:tc>
          <w:tcPr>
            <w:tcW w:w="6095" w:type="dxa"/>
            <w:tcBorders>
              <w:top w:val="nil"/>
              <w:left w:val="single" w:sz="4" w:space="0" w:color="auto"/>
              <w:bottom w:val="single" w:sz="4" w:space="0" w:color="auto"/>
              <w:right w:val="single" w:sz="4" w:space="0" w:color="auto"/>
            </w:tcBorders>
            <w:hideMark/>
          </w:tcPr>
          <w:p w:rsidR="0070443D" w:rsidRPr="006C0311" w:rsidRDefault="0070443D"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Отдел по образованию администрации Ловозерский район</w:t>
            </w:r>
          </w:p>
        </w:tc>
      </w:tr>
      <w:tr w:rsidR="0070443D" w:rsidRPr="006C0311" w:rsidTr="0070443D">
        <w:tc>
          <w:tcPr>
            <w:tcW w:w="4111" w:type="dxa"/>
            <w:tcBorders>
              <w:top w:val="nil"/>
              <w:left w:val="single" w:sz="4" w:space="0" w:color="auto"/>
              <w:bottom w:val="single" w:sz="4" w:space="0" w:color="auto"/>
              <w:right w:val="single" w:sz="4" w:space="0" w:color="auto"/>
            </w:tcBorders>
            <w:hideMark/>
          </w:tcPr>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Сроки и этапы реализации Подпрограммы 1                       </w:t>
            </w:r>
          </w:p>
        </w:tc>
        <w:tc>
          <w:tcPr>
            <w:tcW w:w="6095" w:type="dxa"/>
            <w:tcBorders>
              <w:top w:val="nil"/>
              <w:left w:val="single" w:sz="4" w:space="0" w:color="auto"/>
              <w:bottom w:val="single" w:sz="4" w:space="0" w:color="auto"/>
              <w:right w:val="single" w:sz="4" w:space="0" w:color="auto"/>
            </w:tcBorders>
            <w:hideMark/>
          </w:tcPr>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2017 – 2019 годы</w:t>
            </w:r>
          </w:p>
        </w:tc>
      </w:tr>
      <w:tr w:rsidR="0070443D" w:rsidRPr="006C0311" w:rsidTr="0070443D">
        <w:trPr>
          <w:trHeight w:val="400"/>
        </w:trPr>
        <w:tc>
          <w:tcPr>
            <w:tcW w:w="4111"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Финансовое обеспечение Подпрограммы 1        </w:t>
            </w:r>
          </w:p>
        </w:tc>
        <w:tc>
          <w:tcPr>
            <w:tcW w:w="6095"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Всего по Подпрограмме 1: 988 865,8 тыс. руб., в </w:t>
            </w:r>
            <w:proofErr w:type="spellStart"/>
            <w:r w:rsidRPr="006C0311">
              <w:rPr>
                <w:rFonts w:ascii="Times New Roman" w:hAnsi="Times New Roman" w:cs="Times New Roman"/>
                <w:sz w:val="28"/>
                <w:szCs w:val="28"/>
                <w:lang w:eastAsia="en-US"/>
              </w:rPr>
              <w:t>т.ч</w:t>
            </w:r>
            <w:proofErr w:type="spellEnd"/>
            <w:r w:rsidRPr="006C0311">
              <w:rPr>
                <w:rFonts w:ascii="Times New Roman" w:hAnsi="Times New Roman" w:cs="Times New Roman"/>
                <w:sz w:val="28"/>
                <w:szCs w:val="28"/>
                <w:lang w:eastAsia="en-US"/>
              </w:rPr>
              <w:t>.:</w:t>
            </w:r>
          </w:p>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МБ: 421 272,7 тыс. руб., из них:</w:t>
            </w:r>
          </w:p>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2017 год – 137 517,5 тыс. руб.,</w:t>
            </w:r>
          </w:p>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2018 год – 140 750,3 тыс. руб.,</w:t>
            </w:r>
          </w:p>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2019 год – 143 004,9 тыс. руб.</w:t>
            </w:r>
          </w:p>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ОБ: 544 661,8 тыс. руб., из них:</w:t>
            </w:r>
          </w:p>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2017 год – 182 644,0 тыс. руб.,</w:t>
            </w:r>
          </w:p>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2018 год – 183 958,5 тыс. руб.,</w:t>
            </w:r>
          </w:p>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2019 год – 178 059,3 тыс. руб.</w:t>
            </w:r>
          </w:p>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ФБ: 0,0 тыс. руб., из них:</w:t>
            </w:r>
          </w:p>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2017 год – 0,0 тыс. руб.,</w:t>
            </w:r>
          </w:p>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2018 год – 0,0 тыс. руб.,</w:t>
            </w:r>
          </w:p>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2019 год – 0,0 тыс. руб.</w:t>
            </w:r>
          </w:p>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ВБ: 22 931,3 тыс. руб., из них:</w:t>
            </w:r>
          </w:p>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2017 год – 7 075,0 тыс. руб.,</w:t>
            </w:r>
          </w:p>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2018 год – 7 629,0 тыс. руб.,</w:t>
            </w:r>
          </w:p>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2019 год – 8 227,3 тыс. руб.</w:t>
            </w:r>
          </w:p>
        </w:tc>
      </w:tr>
      <w:tr w:rsidR="0070443D" w:rsidRPr="009F31AD" w:rsidTr="0070443D">
        <w:trPr>
          <w:trHeight w:val="400"/>
        </w:trPr>
        <w:tc>
          <w:tcPr>
            <w:tcW w:w="4111"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Ожидаемые конечные результаты реализации Подпрограммы 1     </w:t>
            </w:r>
          </w:p>
        </w:tc>
        <w:tc>
          <w:tcPr>
            <w:tcW w:w="6095"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Обеспечение доступности качественного дошкольного образования.</w:t>
            </w:r>
          </w:p>
          <w:p w:rsidR="0070443D" w:rsidRPr="006C0311" w:rsidRDefault="0070443D"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Обеспечение государственных и муниципальных гарантий общедоступности и бесплатности общего и дополнительного образования.</w:t>
            </w:r>
          </w:p>
        </w:tc>
      </w:tr>
    </w:tbl>
    <w:p w:rsidR="0070443D" w:rsidRPr="006C0311" w:rsidRDefault="0070443D" w:rsidP="00024FF1">
      <w:pPr>
        <w:tabs>
          <w:tab w:val="left" w:pos="1288"/>
        </w:tabs>
        <w:rPr>
          <w:rFonts w:ascii="Times New Roman" w:hAnsi="Times New Roman" w:cs="Times New Roman"/>
          <w:bCs/>
          <w:spacing w:val="-1"/>
          <w:sz w:val="28"/>
          <w:szCs w:val="28"/>
          <w:lang w:val="ru-RU"/>
        </w:rPr>
      </w:pPr>
    </w:p>
    <w:p w:rsidR="000201F3" w:rsidRDefault="000201F3" w:rsidP="00024FF1">
      <w:pPr>
        <w:tabs>
          <w:tab w:val="left" w:pos="1288"/>
        </w:tabs>
        <w:ind w:left="720"/>
        <w:jc w:val="center"/>
        <w:rPr>
          <w:rFonts w:ascii="Times New Roman" w:hAnsi="Times New Roman" w:cs="Times New Roman"/>
          <w:bCs/>
          <w:spacing w:val="-1"/>
          <w:sz w:val="28"/>
          <w:szCs w:val="28"/>
          <w:lang w:val="ru-RU"/>
        </w:rPr>
      </w:pPr>
    </w:p>
    <w:p w:rsidR="000201F3" w:rsidRDefault="000201F3" w:rsidP="00024FF1">
      <w:pPr>
        <w:tabs>
          <w:tab w:val="left" w:pos="1288"/>
        </w:tabs>
        <w:ind w:left="720"/>
        <w:jc w:val="center"/>
        <w:rPr>
          <w:rFonts w:ascii="Times New Roman" w:hAnsi="Times New Roman" w:cs="Times New Roman"/>
          <w:bCs/>
          <w:spacing w:val="-1"/>
          <w:sz w:val="28"/>
          <w:szCs w:val="28"/>
          <w:lang w:val="ru-RU"/>
        </w:rPr>
      </w:pPr>
    </w:p>
    <w:p w:rsidR="0070443D" w:rsidRPr="006C0311" w:rsidRDefault="0070443D" w:rsidP="00024FF1">
      <w:pPr>
        <w:tabs>
          <w:tab w:val="left" w:pos="1288"/>
        </w:tabs>
        <w:ind w:left="720"/>
        <w:jc w:val="center"/>
        <w:rPr>
          <w:rFonts w:ascii="Times New Roman" w:hAnsi="Times New Roman" w:cs="Times New Roman"/>
          <w:sz w:val="28"/>
          <w:szCs w:val="28"/>
          <w:lang w:val="ru-RU"/>
        </w:rPr>
      </w:pPr>
      <w:r w:rsidRPr="006C0311">
        <w:rPr>
          <w:rFonts w:ascii="Times New Roman" w:hAnsi="Times New Roman" w:cs="Times New Roman"/>
          <w:bCs/>
          <w:spacing w:val="-1"/>
          <w:sz w:val="28"/>
          <w:szCs w:val="28"/>
          <w:lang w:val="ru-RU"/>
        </w:rPr>
        <w:lastRenderedPageBreak/>
        <w:t>1. Характеристика</w:t>
      </w:r>
      <w:r w:rsidRPr="006C0311">
        <w:rPr>
          <w:rFonts w:ascii="Times New Roman" w:hAnsi="Times New Roman" w:cs="Times New Roman"/>
          <w:bCs/>
          <w:spacing w:val="-3"/>
          <w:sz w:val="28"/>
          <w:szCs w:val="28"/>
          <w:lang w:val="ru-RU"/>
        </w:rPr>
        <w:t xml:space="preserve"> </w:t>
      </w:r>
      <w:r w:rsidRPr="006C0311">
        <w:rPr>
          <w:rFonts w:ascii="Times New Roman" w:hAnsi="Times New Roman" w:cs="Times New Roman"/>
          <w:bCs/>
          <w:spacing w:val="-1"/>
          <w:sz w:val="28"/>
          <w:szCs w:val="28"/>
          <w:lang w:val="ru-RU"/>
        </w:rPr>
        <w:t>проблемы, на решение которой направлена Подпрограмма 1</w:t>
      </w:r>
    </w:p>
    <w:p w:rsidR="0070443D" w:rsidRPr="006C0311" w:rsidRDefault="0070443D" w:rsidP="00024FF1">
      <w:pPr>
        <w:ind w:firstLine="720"/>
        <w:rPr>
          <w:rFonts w:ascii="Times New Roman" w:hAnsi="Times New Roman" w:cs="Times New Roman"/>
          <w:sz w:val="28"/>
          <w:szCs w:val="28"/>
          <w:lang w:val="ru-RU"/>
        </w:rPr>
      </w:pPr>
    </w:p>
    <w:p w:rsidR="0070443D" w:rsidRPr="006C0311" w:rsidRDefault="0070443D" w:rsidP="00024FF1">
      <w:pPr>
        <w:pStyle w:val="a3"/>
        <w:ind w:left="0" w:firstLine="720"/>
        <w:jc w:val="both"/>
        <w:rPr>
          <w:rFonts w:ascii="Times New Roman" w:hAnsi="Times New Roman" w:cs="Times New Roman"/>
          <w:lang w:val="ru-RU"/>
        </w:rPr>
      </w:pPr>
      <w:r w:rsidRPr="006C0311">
        <w:rPr>
          <w:rFonts w:ascii="Times New Roman" w:hAnsi="Times New Roman" w:cs="Times New Roman"/>
          <w:lang w:val="ru-RU"/>
        </w:rPr>
        <w:t>Система образования Ловозерского района включает в себя образовательные учреждения, позволяющие удовлетворить образовательные потребности различных групп населения.</w:t>
      </w:r>
    </w:p>
    <w:p w:rsidR="0070443D" w:rsidRPr="006C0311" w:rsidRDefault="0070443D" w:rsidP="00024FF1">
      <w:pPr>
        <w:pStyle w:val="a3"/>
        <w:ind w:left="0" w:firstLine="720"/>
        <w:jc w:val="both"/>
        <w:rPr>
          <w:rFonts w:ascii="Times New Roman" w:hAnsi="Times New Roman" w:cs="Times New Roman"/>
          <w:lang w:val="ru-RU"/>
        </w:rPr>
      </w:pPr>
      <w:r w:rsidRPr="006C0311">
        <w:rPr>
          <w:rFonts w:ascii="Times New Roman" w:hAnsi="Times New Roman" w:cs="Times New Roman"/>
          <w:lang w:val="ru-RU"/>
        </w:rPr>
        <w:t xml:space="preserve">В районе программу дошкольного образования реализуют 7 дошкольных  учреждений  (далее  –  ДОУ).  </w:t>
      </w:r>
    </w:p>
    <w:p w:rsidR="0070443D" w:rsidRPr="006C0311" w:rsidRDefault="0070443D" w:rsidP="00024FF1">
      <w:pPr>
        <w:pStyle w:val="a3"/>
        <w:ind w:left="0" w:firstLine="720"/>
        <w:jc w:val="both"/>
        <w:rPr>
          <w:rFonts w:ascii="Times New Roman" w:hAnsi="Times New Roman" w:cs="Times New Roman"/>
          <w:lang w:val="ru-RU"/>
        </w:rPr>
      </w:pPr>
      <w:r w:rsidRPr="006C0311">
        <w:rPr>
          <w:rFonts w:ascii="Times New Roman" w:hAnsi="Times New Roman" w:cs="Times New Roman"/>
          <w:lang w:val="ru-RU"/>
        </w:rPr>
        <w:t xml:space="preserve">Три муниципальных бюджетных общеобразовательных учреждения (далее - МБОУ) позволяют удовлетворить потребности граждан в получении общего образования. </w:t>
      </w:r>
    </w:p>
    <w:p w:rsidR="0070443D" w:rsidRPr="006C0311" w:rsidRDefault="0070443D" w:rsidP="00024FF1">
      <w:pPr>
        <w:pStyle w:val="a3"/>
        <w:ind w:left="0" w:firstLine="720"/>
        <w:jc w:val="both"/>
        <w:rPr>
          <w:rFonts w:ascii="Times New Roman" w:hAnsi="Times New Roman" w:cs="Times New Roman"/>
          <w:lang w:val="ru-RU"/>
        </w:rPr>
      </w:pPr>
      <w:r w:rsidRPr="006C0311">
        <w:rPr>
          <w:rFonts w:ascii="Times New Roman" w:hAnsi="Times New Roman" w:cs="Times New Roman"/>
          <w:lang w:val="ru-RU"/>
        </w:rPr>
        <w:t>Детям в возрасте от 6,6 до 18 лет предоставлена возможность получать общее образование как в организациях, осуществляющих образовательную деятельность, так и вне их, в различных формах с учетом потребностей и возможностей личности.</w:t>
      </w:r>
      <w:r w:rsidRPr="006C0311">
        <w:rPr>
          <w:lang w:val="ru-RU"/>
        </w:rPr>
        <w:t xml:space="preserve"> </w:t>
      </w:r>
      <w:r w:rsidRPr="006C0311">
        <w:rPr>
          <w:rFonts w:ascii="Times New Roman" w:hAnsi="Times New Roman" w:cs="Times New Roman"/>
          <w:lang w:val="ru-RU"/>
        </w:rPr>
        <w:t>Обучение в организациях, осуществляющих образовательную деятельность, осуществляется в очной, очно-заочной или заочной форме. Вне организаций, осуществляющих образовательную деятельность, образование и обучение предусмотрено в семейной форме и в форме самообразования.</w:t>
      </w:r>
    </w:p>
    <w:p w:rsidR="0070443D" w:rsidRPr="006C0311" w:rsidRDefault="0070443D" w:rsidP="00024FF1">
      <w:pPr>
        <w:pStyle w:val="a3"/>
        <w:ind w:left="0" w:firstLine="720"/>
        <w:jc w:val="both"/>
        <w:rPr>
          <w:rFonts w:ascii="Times New Roman" w:hAnsi="Times New Roman" w:cs="Times New Roman"/>
          <w:lang w:val="ru-RU"/>
        </w:rPr>
      </w:pPr>
      <w:r w:rsidRPr="006C0311">
        <w:rPr>
          <w:rFonts w:ascii="Times New Roman" w:hAnsi="Times New Roman" w:cs="Times New Roman"/>
          <w:lang w:val="ru-RU"/>
        </w:rPr>
        <w:t>Старшеклассникам  школ посёлка городского типа  Ревды и села Ловозеро предоставлена возможность профильного обучения. В 2016-2017 учебном году в  МБОУ «РСОШ им. В. С. Воронина»  учащиеся 10-11 классов занимались по следующим профилям: химико-биологический, физико-математический, социально-гуманитарный, информационно-технологический.</w:t>
      </w:r>
    </w:p>
    <w:p w:rsidR="0070443D" w:rsidRPr="006C0311" w:rsidRDefault="0070443D" w:rsidP="00024FF1">
      <w:pPr>
        <w:pStyle w:val="a3"/>
        <w:ind w:left="0" w:firstLine="720"/>
        <w:jc w:val="both"/>
        <w:rPr>
          <w:rFonts w:ascii="Times New Roman" w:hAnsi="Times New Roman" w:cs="Times New Roman"/>
          <w:lang w:val="ru-RU"/>
        </w:rPr>
      </w:pPr>
      <w:r w:rsidRPr="006C0311">
        <w:rPr>
          <w:rFonts w:ascii="Times New Roman" w:hAnsi="Times New Roman" w:cs="Times New Roman"/>
          <w:lang w:val="ru-RU"/>
        </w:rPr>
        <w:t xml:space="preserve">Ежегодно более половины выпускников поступают в высшие учебные заведения Мурманской области и других регионов России, в том числе в соответствии с изучаемым в школе профилем. </w:t>
      </w:r>
    </w:p>
    <w:p w:rsidR="0070443D" w:rsidRPr="006C0311" w:rsidRDefault="0070443D" w:rsidP="00024FF1">
      <w:pPr>
        <w:pStyle w:val="a3"/>
        <w:ind w:left="0" w:firstLine="720"/>
        <w:jc w:val="both"/>
        <w:rPr>
          <w:rFonts w:ascii="Times New Roman" w:hAnsi="Times New Roman" w:cs="Times New Roman"/>
          <w:lang w:val="ru-RU"/>
        </w:rPr>
      </w:pPr>
      <w:r w:rsidRPr="006C0311">
        <w:rPr>
          <w:rFonts w:ascii="Times New Roman" w:hAnsi="Times New Roman" w:cs="Times New Roman"/>
          <w:lang w:val="ru-RU"/>
        </w:rPr>
        <w:t xml:space="preserve">Во всех образовательных учреждениях обучаются дети-инвалиды и дети с ограниченными возможностями здоровья, для которых с помощью психолого-медико-педагогической комиссии определяются образовательные  маршруты,  обеспечивается возможность </w:t>
      </w:r>
      <w:proofErr w:type="gramStart"/>
      <w:r w:rsidRPr="006C0311">
        <w:rPr>
          <w:rFonts w:ascii="Times New Roman" w:hAnsi="Times New Roman" w:cs="Times New Roman"/>
          <w:lang w:val="ru-RU"/>
        </w:rPr>
        <w:t>обучения по</w:t>
      </w:r>
      <w:proofErr w:type="gramEnd"/>
      <w:r w:rsidRPr="006C0311">
        <w:rPr>
          <w:rFonts w:ascii="Times New Roman" w:hAnsi="Times New Roman" w:cs="Times New Roman"/>
          <w:lang w:val="ru-RU"/>
        </w:rPr>
        <w:t xml:space="preserve"> адаптированным программам на дому учителями и инклюзивно.</w:t>
      </w:r>
    </w:p>
    <w:p w:rsidR="0070443D" w:rsidRPr="006C0311" w:rsidRDefault="0070443D" w:rsidP="00024FF1">
      <w:pPr>
        <w:pStyle w:val="a3"/>
        <w:ind w:left="0" w:firstLine="720"/>
        <w:jc w:val="both"/>
        <w:rPr>
          <w:rFonts w:ascii="Times New Roman" w:hAnsi="Times New Roman" w:cs="Times New Roman"/>
          <w:lang w:val="ru-RU"/>
        </w:rPr>
      </w:pPr>
      <w:r w:rsidRPr="006C0311">
        <w:rPr>
          <w:rFonts w:ascii="Times New Roman" w:hAnsi="Times New Roman" w:cs="Times New Roman"/>
          <w:lang w:val="ru-RU"/>
        </w:rPr>
        <w:t>Детям со сложными дефектами  предоставляется возможность воспитываться и обучаться родителями (законными представителями) по заключенным с образовательными учреждениями договорам с компенсацией затрат родителей на обучение и воспитание ребенка-инвалида школьного возраста со сложным дефектом.</w:t>
      </w:r>
    </w:p>
    <w:p w:rsidR="0070443D" w:rsidRPr="006C0311" w:rsidRDefault="0070443D" w:rsidP="00024FF1">
      <w:pPr>
        <w:pStyle w:val="a3"/>
        <w:ind w:left="0" w:firstLine="720"/>
        <w:jc w:val="both"/>
        <w:rPr>
          <w:rFonts w:ascii="Times New Roman" w:hAnsi="Times New Roman" w:cs="Times New Roman"/>
          <w:lang w:val="ru-RU"/>
        </w:rPr>
      </w:pPr>
      <w:r w:rsidRPr="006C0311">
        <w:rPr>
          <w:rFonts w:ascii="Times New Roman" w:hAnsi="Times New Roman" w:cs="Times New Roman"/>
          <w:lang w:val="ru-RU"/>
        </w:rPr>
        <w:t>Обеспечена доступность образования детей, проживающих в военном гарнизоне: осуществляется их подвоз к месту учебы. В 2013 году для этих целей приобретен новый современный  автобус.</w:t>
      </w:r>
    </w:p>
    <w:p w:rsidR="0070443D" w:rsidRPr="006C0311" w:rsidRDefault="0070443D" w:rsidP="00024FF1">
      <w:pPr>
        <w:pStyle w:val="a3"/>
        <w:ind w:left="0" w:firstLine="720"/>
        <w:jc w:val="both"/>
        <w:rPr>
          <w:rFonts w:ascii="Times New Roman" w:hAnsi="Times New Roman" w:cs="Times New Roman"/>
          <w:lang w:val="ru-RU"/>
        </w:rPr>
      </w:pPr>
      <w:r w:rsidRPr="006C0311">
        <w:rPr>
          <w:rFonts w:ascii="Times New Roman" w:hAnsi="Times New Roman" w:cs="Times New Roman"/>
          <w:lang w:val="ru-RU"/>
        </w:rPr>
        <w:t xml:space="preserve">Все ученики начальных классов школ района переведены на </w:t>
      </w:r>
      <w:proofErr w:type="gramStart"/>
      <w:r w:rsidRPr="006C0311">
        <w:rPr>
          <w:rFonts w:ascii="Times New Roman" w:hAnsi="Times New Roman" w:cs="Times New Roman"/>
          <w:lang w:val="ru-RU"/>
        </w:rPr>
        <w:t>обучение</w:t>
      </w:r>
      <w:proofErr w:type="gramEnd"/>
      <w:r w:rsidRPr="006C0311">
        <w:rPr>
          <w:rFonts w:ascii="Times New Roman" w:hAnsi="Times New Roman" w:cs="Times New Roman"/>
          <w:lang w:val="ru-RU"/>
        </w:rPr>
        <w:t xml:space="preserve"> по новым федеральным государственным    образовательным     стандартам     начального     общего образования (далее – ФГОС НОО). Обеспечены </w:t>
      </w:r>
      <w:r w:rsidRPr="006C0311">
        <w:rPr>
          <w:rFonts w:ascii="Times New Roman" w:hAnsi="Times New Roman" w:cs="Times New Roman"/>
          <w:lang w:val="ru-RU"/>
        </w:rPr>
        <w:lastRenderedPageBreak/>
        <w:t xml:space="preserve">организационные, нормативные правовые, кадровые, материально-технические условия для обучения по ФГОС НОО. </w:t>
      </w:r>
    </w:p>
    <w:p w:rsidR="0070443D" w:rsidRPr="006C0311" w:rsidRDefault="0070443D" w:rsidP="00024FF1">
      <w:pPr>
        <w:pStyle w:val="a3"/>
        <w:ind w:left="0" w:firstLine="720"/>
        <w:jc w:val="both"/>
        <w:rPr>
          <w:rFonts w:ascii="Times New Roman" w:hAnsi="Times New Roman" w:cs="Times New Roman"/>
          <w:lang w:val="ru-RU"/>
        </w:rPr>
      </w:pPr>
      <w:r w:rsidRPr="006C0311">
        <w:rPr>
          <w:rFonts w:ascii="Times New Roman" w:hAnsi="Times New Roman" w:cs="Times New Roman"/>
          <w:lang w:val="ru-RU"/>
        </w:rPr>
        <w:t>Осуществлён  переход на ФГОС основного общего образования (далее – ФГОС ООО), что требует опережающего профессионального повышения квалификации и переподготовки педагогических работников, создание материально-технических условий, соответствующих требованиям ФГОС ООО.</w:t>
      </w:r>
    </w:p>
    <w:p w:rsidR="0070443D" w:rsidRPr="006C0311" w:rsidRDefault="0070443D" w:rsidP="00024FF1">
      <w:pPr>
        <w:pStyle w:val="a3"/>
        <w:ind w:left="0" w:firstLine="720"/>
        <w:jc w:val="both"/>
        <w:rPr>
          <w:rFonts w:ascii="Times New Roman" w:hAnsi="Times New Roman" w:cs="Times New Roman"/>
          <w:lang w:val="ru-RU"/>
        </w:rPr>
      </w:pPr>
      <w:r w:rsidRPr="006C0311">
        <w:rPr>
          <w:rFonts w:ascii="Times New Roman" w:hAnsi="Times New Roman" w:cs="Times New Roman"/>
          <w:lang w:val="ru-RU"/>
        </w:rPr>
        <w:t xml:space="preserve">Единый государственный экзамен (далее – ЕГЭ) по всем предметам проходит в штатном режиме. </w:t>
      </w:r>
    </w:p>
    <w:p w:rsidR="0070443D" w:rsidRPr="006C0311" w:rsidRDefault="0070443D" w:rsidP="00024FF1">
      <w:pPr>
        <w:pStyle w:val="a3"/>
        <w:ind w:left="0" w:firstLine="720"/>
        <w:jc w:val="both"/>
        <w:rPr>
          <w:rFonts w:ascii="Times New Roman" w:hAnsi="Times New Roman" w:cs="Times New Roman"/>
          <w:lang w:val="ru-RU"/>
        </w:rPr>
      </w:pPr>
      <w:r w:rsidRPr="006C0311">
        <w:rPr>
          <w:rFonts w:ascii="Times New Roman" w:hAnsi="Times New Roman" w:cs="Times New Roman"/>
          <w:lang w:val="ru-RU"/>
        </w:rPr>
        <w:t xml:space="preserve">По итогам обучения в школе выпускники школ района получают золотые медали «За особые успехи в учении»: 2013/2014 уч. г. – 1 ученик, 2014/15 </w:t>
      </w:r>
      <w:proofErr w:type="spellStart"/>
      <w:r w:rsidRPr="006C0311">
        <w:rPr>
          <w:rFonts w:ascii="Times New Roman" w:hAnsi="Times New Roman" w:cs="Times New Roman"/>
          <w:lang w:val="ru-RU"/>
        </w:rPr>
        <w:t>уч.г</w:t>
      </w:r>
      <w:proofErr w:type="spellEnd"/>
      <w:r w:rsidRPr="006C0311">
        <w:rPr>
          <w:rFonts w:ascii="Times New Roman" w:hAnsi="Times New Roman" w:cs="Times New Roman"/>
          <w:lang w:val="ru-RU"/>
        </w:rPr>
        <w:t xml:space="preserve">. – 4 ученика, 2015/16 </w:t>
      </w:r>
      <w:proofErr w:type="spellStart"/>
      <w:r w:rsidRPr="006C0311">
        <w:rPr>
          <w:rFonts w:ascii="Times New Roman" w:hAnsi="Times New Roman" w:cs="Times New Roman"/>
          <w:lang w:val="ru-RU"/>
        </w:rPr>
        <w:t>уч.г</w:t>
      </w:r>
      <w:proofErr w:type="spellEnd"/>
      <w:r w:rsidRPr="006C0311">
        <w:rPr>
          <w:rFonts w:ascii="Times New Roman" w:hAnsi="Times New Roman" w:cs="Times New Roman"/>
          <w:lang w:val="ru-RU"/>
        </w:rPr>
        <w:t>. – 3 ученика.</w:t>
      </w:r>
    </w:p>
    <w:p w:rsidR="0070443D" w:rsidRPr="006C0311" w:rsidRDefault="0070443D" w:rsidP="00024FF1">
      <w:pPr>
        <w:pStyle w:val="a3"/>
        <w:ind w:left="0" w:firstLine="720"/>
        <w:jc w:val="both"/>
        <w:rPr>
          <w:rFonts w:ascii="Times New Roman" w:hAnsi="Times New Roman" w:cs="Times New Roman"/>
          <w:lang w:val="ru-RU"/>
        </w:rPr>
      </w:pPr>
      <w:proofErr w:type="gramStart"/>
      <w:r w:rsidRPr="006C0311">
        <w:rPr>
          <w:rFonts w:ascii="Times New Roman" w:hAnsi="Times New Roman" w:cs="Times New Roman"/>
          <w:lang w:val="ru-RU"/>
        </w:rPr>
        <w:t>В системе «Образование» функционируют два  учреждения дополнительного образования, которые реализуют следующие направления: спортивное, физкультурно-оздоровительное, художественно-эстетическое, спортивно-техническое, социально-педагогическое, культурологическое, научно-техническое.</w:t>
      </w:r>
      <w:proofErr w:type="gramEnd"/>
    </w:p>
    <w:p w:rsidR="0070443D" w:rsidRPr="006C0311" w:rsidRDefault="0070443D" w:rsidP="00024FF1">
      <w:pPr>
        <w:pStyle w:val="a3"/>
        <w:ind w:left="0" w:firstLine="720"/>
        <w:jc w:val="both"/>
        <w:rPr>
          <w:rFonts w:ascii="Times New Roman" w:hAnsi="Times New Roman" w:cs="Times New Roman"/>
          <w:lang w:val="ru-RU"/>
        </w:rPr>
      </w:pPr>
      <w:r w:rsidRPr="006C0311">
        <w:rPr>
          <w:rFonts w:ascii="Times New Roman" w:hAnsi="Times New Roman" w:cs="Times New Roman"/>
          <w:lang w:val="ru-RU"/>
        </w:rPr>
        <w:t xml:space="preserve">Общий   охват   детей   услугами дополнительного образования составляет 87,3% от общей численности детей в возрасте от 5  до  18 лет. </w:t>
      </w:r>
    </w:p>
    <w:p w:rsidR="0070443D" w:rsidRPr="006C0311" w:rsidRDefault="0070443D" w:rsidP="00024FF1">
      <w:pPr>
        <w:pStyle w:val="a3"/>
        <w:ind w:left="0" w:firstLine="720"/>
        <w:jc w:val="both"/>
        <w:rPr>
          <w:rFonts w:ascii="Times New Roman" w:hAnsi="Times New Roman" w:cs="Times New Roman"/>
          <w:color w:val="FF0000"/>
          <w:lang w:val="ru-RU"/>
        </w:rPr>
      </w:pPr>
      <w:r w:rsidRPr="006C0311">
        <w:rPr>
          <w:rFonts w:ascii="Times New Roman" w:hAnsi="Times New Roman" w:cs="Times New Roman"/>
          <w:lang w:val="ru-RU"/>
        </w:rPr>
        <w:t>Одной из форм работы с одаренными детьми является Всероссийская олимпиада школьников. Ежегодно проводятся школьный  и муниципальный этапы олимпиады. Растет количество учащихся, принимающих участие в олимпиаде. В 2016 году в школьном этапе приняло участие 902 ученика  (89% от общего числа учащихся, в 2014 году – 29,3%), 177 учеников 7 – 11 классов стали участниками муниципального этапа, 40 из них - победителями и призерами. Один учащийся стал призером регионального этапа олимпиады по основам безопасности жизнедеятельности.</w:t>
      </w:r>
    </w:p>
    <w:p w:rsidR="0070443D" w:rsidRPr="006C0311" w:rsidRDefault="0070443D" w:rsidP="00024FF1">
      <w:pPr>
        <w:pStyle w:val="a3"/>
        <w:tabs>
          <w:tab w:val="left" w:pos="1052"/>
        </w:tabs>
        <w:ind w:left="0" w:firstLine="720"/>
        <w:jc w:val="both"/>
        <w:rPr>
          <w:rFonts w:ascii="Times New Roman" w:hAnsi="Times New Roman" w:cs="Times New Roman"/>
          <w:lang w:val="ru-RU"/>
        </w:rPr>
      </w:pPr>
      <w:r w:rsidRPr="006C0311">
        <w:rPr>
          <w:rFonts w:ascii="Times New Roman" w:hAnsi="Times New Roman" w:cs="Times New Roman"/>
          <w:lang w:val="ru-RU"/>
        </w:rPr>
        <w:t>Дальнейшее развитие системы оценки качества образования подразумевает следующие изменения в системе оценки качества образования:</w:t>
      </w:r>
    </w:p>
    <w:p w:rsidR="0070443D" w:rsidRPr="006C0311" w:rsidRDefault="0070443D" w:rsidP="00024FF1">
      <w:pPr>
        <w:pStyle w:val="a3"/>
        <w:numPr>
          <w:ilvl w:val="0"/>
          <w:numId w:val="1"/>
        </w:numPr>
        <w:tabs>
          <w:tab w:val="left" w:pos="1074"/>
        </w:tabs>
        <w:ind w:firstLine="720"/>
        <w:jc w:val="both"/>
        <w:rPr>
          <w:rFonts w:ascii="Times New Roman" w:hAnsi="Times New Roman" w:cs="Times New Roman"/>
          <w:lang w:val="ru-RU"/>
        </w:rPr>
      </w:pPr>
      <w:r w:rsidRPr="006C0311">
        <w:rPr>
          <w:rFonts w:ascii="Times New Roman" w:hAnsi="Times New Roman" w:cs="Times New Roman"/>
          <w:lang w:val="ru-RU"/>
        </w:rPr>
        <w:t>повышение информационной прозрачности деятельности системы образования, развитие механизмов обратной связи, включение потребителей образовательных услуг в оценку деятельности системы образования;</w:t>
      </w:r>
    </w:p>
    <w:p w:rsidR="0070443D" w:rsidRPr="006C0311" w:rsidRDefault="0070443D" w:rsidP="00024FF1">
      <w:pPr>
        <w:pStyle w:val="a3"/>
        <w:numPr>
          <w:ilvl w:val="0"/>
          <w:numId w:val="1"/>
        </w:numPr>
        <w:tabs>
          <w:tab w:val="left" w:pos="973"/>
        </w:tabs>
        <w:ind w:firstLine="720"/>
        <w:jc w:val="both"/>
        <w:rPr>
          <w:rFonts w:ascii="Times New Roman" w:hAnsi="Times New Roman" w:cs="Times New Roman"/>
          <w:lang w:val="ru-RU"/>
        </w:rPr>
      </w:pPr>
      <w:r w:rsidRPr="006C0311">
        <w:rPr>
          <w:rFonts w:ascii="Times New Roman" w:hAnsi="Times New Roman" w:cs="Times New Roman"/>
          <w:lang w:val="ru-RU"/>
        </w:rPr>
        <w:t>введение на уровне образовательных учреждений прозрачных процедур внутренней оценки (самооценки) для управления качеством образования;</w:t>
      </w:r>
    </w:p>
    <w:p w:rsidR="0070443D" w:rsidRPr="006C0311" w:rsidRDefault="0070443D" w:rsidP="00024FF1">
      <w:pPr>
        <w:pStyle w:val="a3"/>
        <w:numPr>
          <w:ilvl w:val="0"/>
          <w:numId w:val="1"/>
        </w:numPr>
        <w:tabs>
          <w:tab w:val="left" w:pos="973"/>
          <w:tab w:val="left" w:pos="2486"/>
          <w:tab w:val="left" w:pos="4189"/>
          <w:tab w:val="left" w:pos="5509"/>
          <w:tab w:val="left" w:pos="7317"/>
          <w:tab w:val="left" w:pos="8603"/>
        </w:tabs>
        <w:ind w:firstLine="720"/>
        <w:jc w:val="both"/>
        <w:rPr>
          <w:rFonts w:ascii="Times New Roman" w:hAnsi="Times New Roman" w:cs="Times New Roman"/>
          <w:lang w:val="ru-RU"/>
        </w:rPr>
      </w:pPr>
      <w:r w:rsidRPr="006C0311">
        <w:rPr>
          <w:rFonts w:ascii="Times New Roman" w:hAnsi="Times New Roman" w:cs="Times New Roman"/>
          <w:lang w:val="ru-RU"/>
        </w:rPr>
        <w:t>внедрение</w:t>
      </w:r>
      <w:r w:rsidRPr="006C0311">
        <w:rPr>
          <w:rFonts w:ascii="Times New Roman" w:hAnsi="Times New Roman" w:cs="Times New Roman"/>
          <w:lang w:val="ru-RU"/>
        </w:rPr>
        <w:tab/>
      </w:r>
      <w:proofErr w:type="gramStart"/>
      <w:r w:rsidRPr="006C0311">
        <w:rPr>
          <w:rFonts w:ascii="Times New Roman" w:hAnsi="Times New Roman" w:cs="Times New Roman"/>
          <w:lang w:val="ru-RU"/>
        </w:rPr>
        <w:t>механизмов</w:t>
      </w:r>
      <w:r w:rsidRPr="006C0311">
        <w:rPr>
          <w:rFonts w:ascii="Times New Roman" w:hAnsi="Times New Roman" w:cs="Times New Roman"/>
          <w:lang w:val="ru-RU"/>
        </w:rPr>
        <w:tab/>
        <w:t>внешней</w:t>
      </w:r>
      <w:r w:rsidRPr="006C0311">
        <w:rPr>
          <w:rFonts w:ascii="Times New Roman" w:hAnsi="Times New Roman" w:cs="Times New Roman"/>
          <w:lang w:val="ru-RU"/>
        </w:rPr>
        <w:tab/>
        <w:t>независимой</w:t>
      </w:r>
      <w:r w:rsidRPr="006C0311">
        <w:rPr>
          <w:rFonts w:ascii="Times New Roman" w:hAnsi="Times New Roman" w:cs="Times New Roman"/>
          <w:lang w:val="ru-RU"/>
        </w:rPr>
        <w:tab/>
        <w:t>системы оценки качества работы образовательных организаций</w:t>
      </w:r>
      <w:proofErr w:type="gramEnd"/>
      <w:r w:rsidRPr="006C0311">
        <w:rPr>
          <w:rFonts w:ascii="Times New Roman" w:hAnsi="Times New Roman" w:cs="Times New Roman"/>
          <w:lang w:val="ru-RU"/>
        </w:rPr>
        <w:t xml:space="preserve"> с участием общественности;</w:t>
      </w:r>
    </w:p>
    <w:p w:rsidR="0070443D" w:rsidRDefault="0070443D" w:rsidP="00024FF1">
      <w:pPr>
        <w:pStyle w:val="a3"/>
        <w:numPr>
          <w:ilvl w:val="0"/>
          <w:numId w:val="1"/>
        </w:numPr>
        <w:tabs>
          <w:tab w:val="left" w:pos="1018"/>
        </w:tabs>
        <w:ind w:firstLine="720"/>
        <w:jc w:val="both"/>
        <w:rPr>
          <w:rFonts w:ascii="Times New Roman" w:hAnsi="Times New Roman" w:cs="Times New Roman"/>
          <w:lang w:val="ru-RU"/>
        </w:rPr>
      </w:pPr>
      <w:r w:rsidRPr="006C0311">
        <w:rPr>
          <w:rFonts w:ascii="Times New Roman" w:hAnsi="Times New Roman" w:cs="Times New Roman"/>
          <w:lang w:val="ru-RU"/>
        </w:rPr>
        <w:t>создание системы сбора и анализа информации об индивидуальных образовательных достижениях и о результатах деятельности образовательных учреждений для подготовки аналитических материалов и информирования  общественности.</w:t>
      </w:r>
    </w:p>
    <w:p w:rsidR="00724B02" w:rsidRDefault="00724B02" w:rsidP="000201F3">
      <w:pPr>
        <w:pStyle w:val="a3"/>
        <w:tabs>
          <w:tab w:val="left" w:pos="1018"/>
        </w:tabs>
        <w:ind w:left="720" w:firstLine="0"/>
        <w:jc w:val="both"/>
        <w:rPr>
          <w:rFonts w:ascii="Times New Roman" w:hAnsi="Times New Roman" w:cs="Times New Roman"/>
          <w:lang w:val="ru-RU"/>
        </w:rPr>
      </w:pPr>
    </w:p>
    <w:p w:rsidR="000201F3" w:rsidRDefault="000201F3" w:rsidP="000201F3">
      <w:pPr>
        <w:pStyle w:val="a3"/>
        <w:tabs>
          <w:tab w:val="left" w:pos="1018"/>
        </w:tabs>
        <w:ind w:left="720" w:firstLine="0"/>
        <w:jc w:val="both"/>
        <w:rPr>
          <w:rFonts w:ascii="Times New Roman" w:hAnsi="Times New Roman" w:cs="Times New Roman"/>
          <w:lang w:val="ru-RU"/>
        </w:rPr>
      </w:pPr>
    </w:p>
    <w:p w:rsidR="000201F3" w:rsidRDefault="000201F3" w:rsidP="000201F3">
      <w:pPr>
        <w:pStyle w:val="a3"/>
        <w:tabs>
          <w:tab w:val="left" w:pos="1018"/>
        </w:tabs>
        <w:ind w:left="720" w:firstLine="0"/>
        <w:jc w:val="both"/>
        <w:rPr>
          <w:rFonts w:ascii="Times New Roman" w:hAnsi="Times New Roman" w:cs="Times New Roman"/>
          <w:lang w:val="ru-RU"/>
        </w:rPr>
      </w:pPr>
    </w:p>
    <w:p w:rsidR="001177A8" w:rsidRPr="006C0311" w:rsidRDefault="001177A8" w:rsidP="000201F3">
      <w:pPr>
        <w:pStyle w:val="a3"/>
        <w:tabs>
          <w:tab w:val="left" w:pos="1018"/>
        </w:tabs>
        <w:ind w:left="720" w:firstLine="0"/>
        <w:jc w:val="both"/>
        <w:rPr>
          <w:rFonts w:ascii="Times New Roman" w:hAnsi="Times New Roman" w:cs="Times New Roman"/>
          <w:lang w:val="ru-RU"/>
        </w:rPr>
      </w:pPr>
    </w:p>
    <w:p w:rsidR="0070443D" w:rsidRPr="006C0311" w:rsidRDefault="0070443D" w:rsidP="00024FF1">
      <w:pPr>
        <w:pStyle w:val="a3"/>
        <w:ind w:left="0" w:firstLine="720"/>
        <w:jc w:val="center"/>
        <w:rPr>
          <w:rFonts w:ascii="Times New Roman" w:hAnsi="Times New Roman" w:cs="Times New Roman"/>
          <w:lang w:val="ru-RU"/>
        </w:rPr>
      </w:pPr>
      <w:r w:rsidRPr="006C0311">
        <w:rPr>
          <w:rFonts w:ascii="Times New Roman" w:hAnsi="Times New Roman" w:cs="Times New Roman"/>
          <w:lang w:val="ru-RU"/>
        </w:rPr>
        <w:lastRenderedPageBreak/>
        <w:t>2. Основные цели и задачи Подпрограммы 1, целевые показатели (индикаторы) реализации Подпрограммы 1</w:t>
      </w:r>
    </w:p>
    <w:p w:rsidR="0070443D" w:rsidRPr="006C0311" w:rsidRDefault="0070443D" w:rsidP="00024FF1">
      <w:pPr>
        <w:pStyle w:val="a3"/>
        <w:ind w:left="0" w:firstLine="0"/>
        <w:jc w:val="both"/>
        <w:rPr>
          <w:rFonts w:ascii="Times New Roman" w:hAnsi="Times New Roman" w:cs="Times New Roman"/>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884"/>
        <w:gridCol w:w="725"/>
        <w:gridCol w:w="1416"/>
        <w:gridCol w:w="1303"/>
        <w:gridCol w:w="951"/>
        <w:gridCol w:w="911"/>
        <w:gridCol w:w="804"/>
      </w:tblGrid>
      <w:tr w:rsidR="0070443D" w:rsidRPr="006C0311" w:rsidTr="0070443D">
        <w:trPr>
          <w:tblHeader/>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 п/п</w:t>
            </w:r>
          </w:p>
        </w:tc>
        <w:tc>
          <w:tcPr>
            <w:tcW w:w="2885" w:type="dxa"/>
            <w:vMerge w:val="restart"/>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Цель, задачи и показатели (индикаторы)</w:t>
            </w:r>
          </w:p>
        </w:tc>
        <w:tc>
          <w:tcPr>
            <w:tcW w:w="725" w:type="dxa"/>
            <w:vMerge w:val="restart"/>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rPr>
            </w:pPr>
            <w:proofErr w:type="spellStart"/>
            <w:r w:rsidRPr="006C0311">
              <w:rPr>
                <w:rFonts w:ascii="Times New Roman" w:hAnsi="Times New Roman"/>
                <w:sz w:val="28"/>
                <w:szCs w:val="28"/>
              </w:rPr>
              <w:t>Ед</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изм</w:t>
            </w:r>
            <w:proofErr w:type="spellEnd"/>
            <w:r w:rsidRPr="006C0311">
              <w:rPr>
                <w:rFonts w:ascii="Times New Roman" w:hAnsi="Times New Roman"/>
                <w:sz w:val="28"/>
                <w:szCs w:val="28"/>
              </w:rPr>
              <w:t>.</w:t>
            </w:r>
          </w:p>
        </w:tc>
        <w:tc>
          <w:tcPr>
            <w:tcW w:w="5385" w:type="dxa"/>
            <w:gridSpan w:val="5"/>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rPr>
            </w:pPr>
            <w:proofErr w:type="spellStart"/>
            <w:r w:rsidRPr="006C0311">
              <w:rPr>
                <w:rFonts w:ascii="Times New Roman" w:hAnsi="Times New Roman"/>
                <w:sz w:val="28"/>
                <w:szCs w:val="28"/>
              </w:rPr>
              <w:t>Значение</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показателя</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индикатора</w:t>
            </w:r>
            <w:proofErr w:type="spellEnd"/>
            <w:r w:rsidRPr="006C0311">
              <w:rPr>
                <w:rFonts w:ascii="Times New Roman" w:hAnsi="Times New Roman"/>
                <w:sz w:val="28"/>
                <w:szCs w:val="28"/>
              </w:rPr>
              <w:t>)</w:t>
            </w:r>
          </w:p>
        </w:tc>
      </w:tr>
      <w:tr w:rsidR="0070443D" w:rsidRPr="006C0311" w:rsidTr="0070443D">
        <w:trPr>
          <w:trHeight w:val="56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widowControl/>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widowControl/>
              <w:rPr>
                <w:rFonts w:ascii="Times New Roman" w:hAnsi="Times New Roman"/>
                <w:sz w:val="28"/>
                <w:szCs w:val="2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widowControl/>
              <w:rPr>
                <w:rFonts w:ascii="Times New Roman" w:hAnsi="Times New Roman"/>
                <w:sz w:val="28"/>
                <w:szCs w:val="28"/>
              </w:rPr>
            </w:pPr>
          </w:p>
        </w:tc>
        <w:tc>
          <w:tcPr>
            <w:tcW w:w="1416"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rPr>
            </w:pPr>
            <w:proofErr w:type="spellStart"/>
            <w:r w:rsidRPr="006C0311">
              <w:rPr>
                <w:rFonts w:ascii="Times New Roman" w:hAnsi="Times New Roman"/>
                <w:sz w:val="28"/>
                <w:szCs w:val="28"/>
              </w:rPr>
              <w:t>Отчетный</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год</w:t>
            </w:r>
            <w:proofErr w:type="spellEnd"/>
          </w:p>
        </w:tc>
        <w:tc>
          <w:tcPr>
            <w:tcW w:w="1303"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rPr>
            </w:pPr>
            <w:proofErr w:type="spellStart"/>
            <w:r w:rsidRPr="006C0311">
              <w:rPr>
                <w:rFonts w:ascii="Times New Roman" w:hAnsi="Times New Roman"/>
                <w:sz w:val="28"/>
                <w:szCs w:val="28"/>
              </w:rPr>
              <w:t>Текущий</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год</w:t>
            </w:r>
            <w:proofErr w:type="spellEnd"/>
          </w:p>
        </w:tc>
        <w:tc>
          <w:tcPr>
            <w:tcW w:w="2666" w:type="dxa"/>
            <w:gridSpan w:val="3"/>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proofErr w:type="spellStart"/>
            <w:r w:rsidRPr="006C0311">
              <w:rPr>
                <w:rFonts w:ascii="Times New Roman" w:hAnsi="Times New Roman"/>
                <w:sz w:val="28"/>
                <w:szCs w:val="28"/>
              </w:rPr>
              <w:t>Годы</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реализации</w:t>
            </w:r>
            <w:proofErr w:type="spellEnd"/>
            <w:r w:rsidRPr="006C0311">
              <w:rPr>
                <w:rFonts w:ascii="Times New Roman" w:hAnsi="Times New Roman"/>
                <w:sz w:val="28"/>
                <w:szCs w:val="28"/>
              </w:rPr>
              <w:t xml:space="preserve"> </w:t>
            </w:r>
            <w:r w:rsidRPr="006C0311">
              <w:rPr>
                <w:rFonts w:ascii="Times New Roman" w:hAnsi="Times New Roman"/>
                <w:sz w:val="28"/>
                <w:szCs w:val="28"/>
                <w:lang w:val="ru-RU"/>
              </w:rPr>
              <w:t>Подпрограммы 1</w:t>
            </w:r>
          </w:p>
        </w:tc>
      </w:tr>
      <w:tr w:rsidR="0070443D" w:rsidRPr="006C0311" w:rsidTr="0070443D">
        <w:trPr>
          <w:trHeight w:val="14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widowControl/>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widowControl/>
              <w:rPr>
                <w:rFonts w:ascii="Times New Roman" w:hAnsi="Times New Roman"/>
                <w:sz w:val="28"/>
                <w:szCs w:val="2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widowControl/>
              <w:rPr>
                <w:rFonts w:ascii="Times New Roman" w:hAnsi="Times New Roman"/>
                <w:sz w:val="28"/>
                <w:szCs w:val="28"/>
              </w:rPr>
            </w:pPr>
          </w:p>
        </w:tc>
        <w:tc>
          <w:tcPr>
            <w:tcW w:w="1416"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2015</w:t>
            </w:r>
          </w:p>
        </w:tc>
        <w:tc>
          <w:tcPr>
            <w:tcW w:w="1303"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2016</w:t>
            </w:r>
          </w:p>
        </w:tc>
        <w:tc>
          <w:tcPr>
            <w:tcW w:w="951"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2017</w:t>
            </w:r>
          </w:p>
        </w:tc>
        <w:tc>
          <w:tcPr>
            <w:tcW w:w="911"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2018</w:t>
            </w:r>
          </w:p>
        </w:tc>
        <w:tc>
          <w:tcPr>
            <w:tcW w:w="804"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2019</w:t>
            </w:r>
          </w:p>
        </w:tc>
      </w:tr>
      <w:tr w:rsidR="0070443D" w:rsidRPr="006C0311" w:rsidTr="0070443D">
        <w:trPr>
          <w:trHeight w:val="183"/>
          <w:tblHeader/>
        </w:trPr>
        <w:tc>
          <w:tcPr>
            <w:tcW w:w="751"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1</w:t>
            </w:r>
          </w:p>
        </w:tc>
        <w:tc>
          <w:tcPr>
            <w:tcW w:w="2885"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w:t>
            </w:r>
          </w:p>
        </w:tc>
        <w:tc>
          <w:tcPr>
            <w:tcW w:w="725"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3</w:t>
            </w:r>
          </w:p>
        </w:tc>
        <w:tc>
          <w:tcPr>
            <w:tcW w:w="1416"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4</w:t>
            </w:r>
          </w:p>
        </w:tc>
        <w:tc>
          <w:tcPr>
            <w:tcW w:w="1303"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5</w:t>
            </w:r>
          </w:p>
        </w:tc>
        <w:tc>
          <w:tcPr>
            <w:tcW w:w="951"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6</w:t>
            </w:r>
          </w:p>
        </w:tc>
        <w:tc>
          <w:tcPr>
            <w:tcW w:w="911"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7</w:t>
            </w:r>
          </w:p>
        </w:tc>
        <w:tc>
          <w:tcPr>
            <w:tcW w:w="804"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8</w:t>
            </w:r>
          </w:p>
        </w:tc>
      </w:tr>
      <w:tr w:rsidR="0070443D" w:rsidRPr="009F31AD" w:rsidTr="0070443D">
        <w:tc>
          <w:tcPr>
            <w:tcW w:w="9746" w:type="dxa"/>
            <w:gridSpan w:val="8"/>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Цель: </w:t>
            </w:r>
            <w:r w:rsidRPr="006C0311">
              <w:rPr>
                <w:rFonts w:ascii="Times New Roman" w:hAnsi="Times New Roman" w:cs="Times New Roman"/>
                <w:color w:val="000000"/>
                <w:sz w:val="28"/>
                <w:szCs w:val="28"/>
              </w:rPr>
              <w:t>Создание в системе дошкольного, общего и дополнительного образования равных возможностей получения качественного образования и позитивной социализации детей</w:t>
            </w:r>
          </w:p>
        </w:tc>
      </w:tr>
      <w:tr w:rsidR="0070443D" w:rsidRPr="006C0311" w:rsidTr="0070443D">
        <w:tc>
          <w:tcPr>
            <w:tcW w:w="751"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1.</w:t>
            </w:r>
          </w:p>
        </w:tc>
        <w:tc>
          <w:tcPr>
            <w:tcW w:w="2885"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725"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c>
          <w:tcPr>
            <w:tcW w:w="951"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c>
          <w:tcPr>
            <w:tcW w:w="911"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c>
          <w:tcPr>
            <w:tcW w:w="804"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r>
      <w:tr w:rsidR="0070443D" w:rsidRPr="006C0311" w:rsidTr="0070443D">
        <w:tc>
          <w:tcPr>
            <w:tcW w:w="751"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2.</w:t>
            </w:r>
          </w:p>
        </w:tc>
        <w:tc>
          <w:tcPr>
            <w:tcW w:w="2885" w:type="dxa"/>
            <w:tcBorders>
              <w:top w:val="single" w:sz="4" w:space="0" w:color="auto"/>
              <w:left w:val="single" w:sz="4" w:space="0" w:color="auto"/>
              <w:bottom w:val="single" w:sz="4" w:space="0" w:color="auto"/>
              <w:right w:val="single" w:sz="4" w:space="0" w:color="auto"/>
            </w:tcBorders>
            <w:hideMark/>
          </w:tcPr>
          <w:p w:rsidR="0070443D" w:rsidRPr="006C0311" w:rsidRDefault="00724B02" w:rsidP="00024FF1">
            <w:pPr>
              <w:pStyle w:val="ConsPlusCell"/>
              <w:jc w:val="both"/>
              <w:rPr>
                <w:rFonts w:ascii="Times New Roman" w:hAnsi="Times New Roman" w:cs="Times New Roman"/>
                <w:sz w:val="28"/>
                <w:szCs w:val="28"/>
                <w:lang w:eastAsia="en-US"/>
              </w:rPr>
            </w:pPr>
            <w:r>
              <w:rPr>
                <w:rFonts w:ascii="Times New Roman" w:hAnsi="Times New Roman" w:cs="Times New Roman"/>
                <w:sz w:val="28"/>
                <w:szCs w:val="28"/>
                <w:lang w:eastAsia="en-US"/>
              </w:rPr>
              <w:t>О</w:t>
            </w:r>
            <w:r w:rsidR="0070443D" w:rsidRPr="006C0311">
              <w:rPr>
                <w:rFonts w:ascii="Times New Roman" w:hAnsi="Times New Roman" w:cs="Times New Roman"/>
                <w:sz w:val="28"/>
                <w:szCs w:val="28"/>
                <w:lang w:eastAsia="en-US"/>
              </w:rPr>
              <w:t>тношение средней заработной платы педагогических работников муниципальных дошкольных образовательных учреждений к средней заработной плате в сфере общего образования в Ловозерском районе</w:t>
            </w:r>
          </w:p>
        </w:tc>
        <w:tc>
          <w:tcPr>
            <w:tcW w:w="725"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c>
          <w:tcPr>
            <w:tcW w:w="951"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c>
          <w:tcPr>
            <w:tcW w:w="911"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c>
          <w:tcPr>
            <w:tcW w:w="804"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r>
      <w:tr w:rsidR="0070443D" w:rsidRPr="006C0311" w:rsidTr="0070443D">
        <w:tc>
          <w:tcPr>
            <w:tcW w:w="751"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5.</w:t>
            </w:r>
          </w:p>
        </w:tc>
        <w:tc>
          <w:tcPr>
            <w:tcW w:w="2885"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Доля детей в возрасте 5-18 лет, получающих услуги по дополнительному </w:t>
            </w:r>
            <w:r w:rsidRPr="006C0311">
              <w:rPr>
                <w:rFonts w:ascii="Times New Roman" w:hAnsi="Times New Roman" w:cs="Times New Roman"/>
                <w:sz w:val="28"/>
                <w:szCs w:val="28"/>
                <w:lang w:eastAsia="en-US"/>
              </w:rPr>
              <w:lastRenderedPageBreak/>
              <w:t>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725"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lastRenderedPageBreak/>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78,33</w:t>
            </w:r>
          </w:p>
        </w:tc>
        <w:tc>
          <w:tcPr>
            <w:tcW w:w="1303"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87,3</w:t>
            </w:r>
          </w:p>
        </w:tc>
        <w:tc>
          <w:tcPr>
            <w:tcW w:w="951"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88,4</w:t>
            </w:r>
          </w:p>
        </w:tc>
        <w:tc>
          <w:tcPr>
            <w:tcW w:w="911"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90,5</w:t>
            </w:r>
          </w:p>
        </w:tc>
        <w:tc>
          <w:tcPr>
            <w:tcW w:w="804"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90,5</w:t>
            </w:r>
          </w:p>
        </w:tc>
      </w:tr>
      <w:tr w:rsidR="0070443D" w:rsidRPr="006C0311" w:rsidTr="0070443D">
        <w:tc>
          <w:tcPr>
            <w:tcW w:w="751"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lastRenderedPageBreak/>
              <w:t>6.</w:t>
            </w:r>
          </w:p>
        </w:tc>
        <w:tc>
          <w:tcPr>
            <w:tcW w:w="2885"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Отношение средней заработной платы педагогических работников в образовательных организациях общего образования к средней заработной плате в Мурманской области</w:t>
            </w:r>
          </w:p>
        </w:tc>
        <w:tc>
          <w:tcPr>
            <w:tcW w:w="725"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c>
          <w:tcPr>
            <w:tcW w:w="951"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c>
          <w:tcPr>
            <w:tcW w:w="911"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c>
          <w:tcPr>
            <w:tcW w:w="804"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r>
      <w:tr w:rsidR="0070443D" w:rsidRPr="006C0311" w:rsidTr="0070443D">
        <w:tc>
          <w:tcPr>
            <w:tcW w:w="751"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7.</w:t>
            </w:r>
          </w:p>
        </w:tc>
        <w:tc>
          <w:tcPr>
            <w:tcW w:w="2885" w:type="dxa"/>
            <w:tcBorders>
              <w:top w:val="single" w:sz="4" w:space="0" w:color="auto"/>
              <w:left w:val="single" w:sz="4" w:space="0" w:color="auto"/>
              <w:bottom w:val="single" w:sz="4" w:space="0" w:color="auto"/>
              <w:right w:val="single" w:sz="4" w:space="0" w:color="auto"/>
            </w:tcBorders>
            <w:hideMark/>
          </w:tcPr>
          <w:p w:rsidR="0070443D" w:rsidRPr="006C0311" w:rsidRDefault="0070443D"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Отношение средней заработной платы педагогических работников организаций дополнительного образования к средней заработной плате  учителей в муниципальном образовании</w:t>
            </w:r>
          </w:p>
        </w:tc>
        <w:tc>
          <w:tcPr>
            <w:tcW w:w="725"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85</w:t>
            </w:r>
          </w:p>
        </w:tc>
        <w:tc>
          <w:tcPr>
            <w:tcW w:w="1303"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90</w:t>
            </w:r>
          </w:p>
        </w:tc>
        <w:tc>
          <w:tcPr>
            <w:tcW w:w="951"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95</w:t>
            </w:r>
          </w:p>
        </w:tc>
        <w:tc>
          <w:tcPr>
            <w:tcW w:w="911"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c>
          <w:tcPr>
            <w:tcW w:w="804" w:type="dxa"/>
            <w:tcBorders>
              <w:top w:val="single" w:sz="4" w:space="0" w:color="auto"/>
              <w:left w:val="single" w:sz="4" w:space="0" w:color="auto"/>
              <w:bottom w:val="single" w:sz="4" w:space="0" w:color="auto"/>
              <w:right w:val="single" w:sz="4" w:space="0" w:color="auto"/>
            </w:tcBorders>
            <w:vAlign w:val="center"/>
            <w:hideMark/>
          </w:tcPr>
          <w:p w:rsidR="0070443D" w:rsidRPr="006C0311" w:rsidRDefault="0070443D"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r>
    </w:tbl>
    <w:p w:rsidR="0070443D" w:rsidRDefault="0070443D" w:rsidP="00024FF1">
      <w:pPr>
        <w:pStyle w:val="a3"/>
        <w:ind w:left="0" w:firstLine="720"/>
        <w:jc w:val="both"/>
        <w:rPr>
          <w:rFonts w:ascii="Times New Roman" w:hAnsi="Times New Roman" w:cs="Times New Roman"/>
          <w:lang w:val="ru-RU"/>
        </w:rPr>
      </w:pPr>
    </w:p>
    <w:p w:rsidR="000201F3" w:rsidRPr="006C0311" w:rsidRDefault="000201F3" w:rsidP="00024FF1">
      <w:pPr>
        <w:pStyle w:val="a3"/>
        <w:ind w:left="0" w:firstLine="720"/>
        <w:jc w:val="both"/>
        <w:rPr>
          <w:rFonts w:ascii="Times New Roman" w:hAnsi="Times New Roman" w:cs="Times New Roman"/>
          <w:lang w:val="ru-RU"/>
        </w:rPr>
      </w:pPr>
    </w:p>
    <w:p w:rsidR="0070443D" w:rsidRPr="006C0311" w:rsidRDefault="0070443D" w:rsidP="00024FF1">
      <w:pPr>
        <w:pStyle w:val="a3"/>
        <w:ind w:left="0" w:firstLine="720"/>
        <w:jc w:val="center"/>
        <w:rPr>
          <w:rFonts w:ascii="Times New Roman" w:hAnsi="Times New Roman" w:cs="Times New Roman"/>
          <w:lang w:val="ru-RU"/>
        </w:rPr>
      </w:pPr>
      <w:r w:rsidRPr="006C0311">
        <w:rPr>
          <w:rFonts w:ascii="Times New Roman" w:hAnsi="Times New Roman" w:cs="Times New Roman"/>
          <w:lang w:val="ru-RU"/>
        </w:rPr>
        <w:t>3. Перечень основных мероприятий</w:t>
      </w:r>
      <w:r w:rsidR="00724B02">
        <w:rPr>
          <w:rFonts w:ascii="Times New Roman" w:hAnsi="Times New Roman" w:cs="Times New Roman"/>
          <w:lang w:val="ru-RU"/>
        </w:rPr>
        <w:t xml:space="preserve"> Подпрограммы 1</w:t>
      </w:r>
    </w:p>
    <w:p w:rsidR="0070443D" w:rsidRPr="006C0311" w:rsidRDefault="0070443D" w:rsidP="00024FF1">
      <w:pPr>
        <w:autoSpaceDE w:val="0"/>
        <w:autoSpaceDN w:val="0"/>
        <w:adjustRightInd w:val="0"/>
        <w:ind w:firstLine="720"/>
        <w:jc w:val="both"/>
        <w:rPr>
          <w:rFonts w:ascii="Times New Roman" w:hAnsi="Times New Roman" w:cs="Times New Roman"/>
          <w:sz w:val="28"/>
          <w:szCs w:val="28"/>
          <w:lang w:val="ru-RU"/>
        </w:rPr>
      </w:pPr>
    </w:p>
    <w:p w:rsidR="0070443D" w:rsidRPr="006C0311" w:rsidRDefault="0070443D"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Перечень основных программных мероприятий представлен в Приложении № 1.</w:t>
      </w:r>
    </w:p>
    <w:p w:rsidR="0070443D" w:rsidRPr="006C0311" w:rsidRDefault="0070443D" w:rsidP="00024FF1">
      <w:pPr>
        <w:ind w:firstLine="709"/>
        <w:rPr>
          <w:rFonts w:ascii="Times New Roman" w:hAnsi="Times New Roman"/>
          <w:sz w:val="24"/>
          <w:szCs w:val="24"/>
          <w:lang w:val="ru-RU"/>
        </w:rPr>
      </w:pPr>
    </w:p>
    <w:p w:rsidR="0070443D" w:rsidRPr="006C0311" w:rsidRDefault="0070443D" w:rsidP="00024FF1">
      <w:pPr>
        <w:ind w:firstLine="709"/>
        <w:jc w:val="center"/>
        <w:rPr>
          <w:rFonts w:ascii="Times New Roman" w:hAnsi="Times New Roman"/>
          <w:sz w:val="28"/>
          <w:szCs w:val="28"/>
          <w:lang w:val="ru-RU"/>
        </w:rPr>
      </w:pPr>
      <w:r w:rsidRPr="006C0311">
        <w:rPr>
          <w:rFonts w:ascii="Times New Roman" w:hAnsi="Times New Roman"/>
          <w:sz w:val="28"/>
          <w:szCs w:val="28"/>
          <w:lang w:val="ru-RU"/>
        </w:rPr>
        <w:lastRenderedPageBreak/>
        <w:t>4. Обоснование ресурсного обеспечения Подпрограммы 1</w:t>
      </w:r>
    </w:p>
    <w:p w:rsidR="0070443D" w:rsidRPr="006C0311" w:rsidRDefault="0070443D" w:rsidP="00024FF1">
      <w:pPr>
        <w:ind w:firstLine="709"/>
        <w:jc w:val="both"/>
        <w:rPr>
          <w:rFonts w:ascii="Times New Roman" w:hAnsi="Times New Roman"/>
          <w:sz w:val="28"/>
          <w:szCs w:val="28"/>
          <w:lang w:val="ru-RU"/>
        </w:rPr>
      </w:pPr>
    </w:p>
    <w:p w:rsidR="0070443D" w:rsidRPr="006C0311" w:rsidRDefault="0070443D"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Обоснование ресурсного обеспечения представлено в Приложении № 2.</w:t>
      </w:r>
    </w:p>
    <w:p w:rsidR="0070443D" w:rsidRPr="006C0311" w:rsidRDefault="0070443D" w:rsidP="00024FF1">
      <w:pPr>
        <w:ind w:firstLine="709"/>
        <w:jc w:val="center"/>
        <w:rPr>
          <w:rFonts w:ascii="Times New Roman" w:hAnsi="Times New Roman"/>
          <w:sz w:val="24"/>
          <w:szCs w:val="24"/>
          <w:lang w:val="ru-RU"/>
        </w:rPr>
      </w:pPr>
    </w:p>
    <w:p w:rsidR="0070443D" w:rsidRPr="006C0311" w:rsidRDefault="0070443D" w:rsidP="00024FF1">
      <w:pPr>
        <w:ind w:firstLine="709"/>
        <w:jc w:val="center"/>
        <w:rPr>
          <w:rFonts w:ascii="Times New Roman" w:hAnsi="Times New Roman"/>
          <w:sz w:val="28"/>
          <w:szCs w:val="28"/>
          <w:lang w:val="ru-RU"/>
        </w:rPr>
      </w:pPr>
      <w:r w:rsidRPr="006C0311">
        <w:rPr>
          <w:rFonts w:ascii="Times New Roman" w:hAnsi="Times New Roman"/>
          <w:sz w:val="28"/>
          <w:szCs w:val="28"/>
          <w:lang w:val="ru-RU"/>
        </w:rPr>
        <w:t>5. Механизм реализации Подпрограммы 1</w:t>
      </w:r>
    </w:p>
    <w:p w:rsidR="0070443D" w:rsidRPr="006C0311" w:rsidRDefault="0070443D" w:rsidP="00024FF1">
      <w:pPr>
        <w:autoSpaceDE w:val="0"/>
        <w:autoSpaceDN w:val="0"/>
        <w:adjustRightInd w:val="0"/>
        <w:ind w:firstLine="720"/>
        <w:jc w:val="both"/>
        <w:rPr>
          <w:rFonts w:ascii="Times New Roman" w:hAnsi="Times New Roman" w:cs="Times New Roman"/>
          <w:sz w:val="28"/>
          <w:szCs w:val="28"/>
          <w:lang w:val="ru-RU"/>
        </w:rPr>
      </w:pPr>
    </w:p>
    <w:p w:rsidR="0070443D" w:rsidRPr="006C0311" w:rsidRDefault="0070443D"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 xml:space="preserve">Отдел по образованию администрации Ловозерского района (далее – Отдел по образованию) является заказчиком-координатором Подпрограммы 1 и организатором выполнения мероприятий, относящихся к компетенции Отдела по образованию, а также осуществляет оперативный </w:t>
      </w:r>
      <w:proofErr w:type="gramStart"/>
      <w:r w:rsidRPr="006C0311">
        <w:rPr>
          <w:rFonts w:ascii="Times New Roman" w:hAnsi="Times New Roman"/>
          <w:sz w:val="28"/>
          <w:szCs w:val="28"/>
          <w:lang w:val="ru-RU"/>
        </w:rPr>
        <w:t>контроль за</w:t>
      </w:r>
      <w:proofErr w:type="gramEnd"/>
      <w:r w:rsidRPr="006C0311">
        <w:rPr>
          <w:rFonts w:ascii="Times New Roman" w:hAnsi="Times New Roman"/>
          <w:sz w:val="28"/>
          <w:szCs w:val="28"/>
          <w:lang w:val="ru-RU"/>
        </w:rPr>
        <w:t xml:space="preserve"> ходом их выполнения, несет ответственность за целевое использование финансовых средств, выделяемых на реализацию подпрограммных мероприятий.</w:t>
      </w:r>
    </w:p>
    <w:p w:rsidR="0070443D" w:rsidRPr="006C0311" w:rsidRDefault="0070443D" w:rsidP="00024FF1">
      <w:pPr>
        <w:ind w:firstLine="709"/>
        <w:jc w:val="both"/>
        <w:rPr>
          <w:rFonts w:ascii="Times New Roman" w:hAnsi="Times New Roman"/>
          <w:sz w:val="28"/>
          <w:szCs w:val="28"/>
          <w:lang w:val="ru-RU"/>
        </w:rPr>
      </w:pPr>
      <w:proofErr w:type="gramStart"/>
      <w:r w:rsidRPr="006C0311">
        <w:rPr>
          <w:rFonts w:ascii="Times New Roman" w:hAnsi="Times New Roman"/>
          <w:sz w:val="28"/>
          <w:szCs w:val="28"/>
          <w:lang w:val="ru-RU"/>
        </w:rPr>
        <w:t>Реализация подпрограммных мероприятий, относящихся к компетенции Отдела по образованию, за счет финансовых средств осуществляется на основании муниципальных контрактов, заключенных в соответствии с нормами, установленными Гражданским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Российской Федерации».</w:t>
      </w:r>
      <w:proofErr w:type="gramEnd"/>
    </w:p>
    <w:p w:rsidR="0070443D" w:rsidRPr="006C0311" w:rsidRDefault="0070443D"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Исполнителями и участниками мероприятий являются муниципальные учреждения образования муниципального образования Ловозерский район. Выполнение мероприятий Подпрограммы 1 осуществляются в рамках годовых планов и текущей деятельности исполнителей Подпрограммы 1.</w:t>
      </w:r>
    </w:p>
    <w:p w:rsidR="0070443D" w:rsidRPr="006C0311" w:rsidRDefault="0070443D"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Исполнители обеспечивают полное, своевременное и качественное выполнение мероприятий Подпрограммы 1, а также несут ответственность за рациональное использование выделяемых на их реализацию средств.</w:t>
      </w:r>
    </w:p>
    <w:p w:rsidR="0070443D" w:rsidRPr="006C0311" w:rsidRDefault="0070443D"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В ходе реализации Подпрограммы 1 перечень мероприятий и объемы их финансирования могут уточняться.</w:t>
      </w:r>
    </w:p>
    <w:p w:rsidR="0070443D" w:rsidRPr="006C0311" w:rsidRDefault="0070443D" w:rsidP="00024FF1">
      <w:pPr>
        <w:ind w:firstLine="709"/>
        <w:jc w:val="both"/>
        <w:rPr>
          <w:rFonts w:ascii="Times New Roman" w:hAnsi="Times New Roman"/>
          <w:sz w:val="28"/>
          <w:szCs w:val="28"/>
          <w:lang w:val="ru-RU"/>
        </w:rPr>
      </w:pPr>
    </w:p>
    <w:p w:rsidR="0070443D" w:rsidRPr="006C0311" w:rsidRDefault="0070443D" w:rsidP="00024FF1">
      <w:pPr>
        <w:ind w:firstLine="709"/>
        <w:jc w:val="both"/>
        <w:rPr>
          <w:rFonts w:ascii="Times New Roman" w:hAnsi="Times New Roman"/>
          <w:color w:val="000000"/>
          <w:sz w:val="28"/>
          <w:szCs w:val="28"/>
          <w:lang w:val="ru-RU"/>
        </w:rPr>
      </w:pPr>
      <w:r w:rsidRPr="006C0311">
        <w:rPr>
          <w:rFonts w:ascii="Times New Roman" w:hAnsi="Times New Roman"/>
          <w:sz w:val="28"/>
          <w:szCs w:val="28"/>
          <w:lang w:val="ru-RU"/>
        </w:rPr>
        <w:t xml:space="preserve">6. </w:t>
      </w:r>
      <w:r w:rsidRPr="006C0311">
        <w:rPr>
          <w:rFonts w:ascii="Times New Roman" w:hAnsi="Times New Roman"/>
          <w:color w:val="000000"/>
          <w:sz w:val="28"/>
          <w:szCs w:val="28"/>
          <w:lang w:val="ru-RU"/>
        </w:rPr>
        <w:t>Оценка эффективности Подпрограммы 1, рисков ее реализации</w:t>
      </w:r>
    </w:p>
    <w:p w:rsidR="0070443D" w:rsidRPr="006C0311" w:rsidRDefault="0070443D" w:rsidP="00024FF1">
      <w:pPr>
        <w:autoSpaceDE w:val="0"/>
        <w:autoSpaceDN w:val="0"/>
        <w:adjustRightInd w:val="0"/>
        <w:ind w:firstLine="709"/>
        <w:jc w:val="both"/>
        <w:rPr>
          <w:rFonts w:ascii="Times New Roman" w:hAnsi="Times New Roman"/>
          <w:sz w:val="28"/>
          <w:szCs w:val="28"/>
          <w:lang w:val="ru-RU"/>
        </w:rPr>
      </w:pPr>
    </w:p>
    <w:p w:rsidR="0070443D" w:rsidRPr="006C0311" w:rsidRDefault="0070443D" w:rsidP="00024FF1">
      <w:pPr>
        <w:autoSpaceDE w:val="0"/>
        <w:autoSpaceDN w:val="0"/>
        <w:adjustRightInd w:val="0"/>
        <w:ind w:firstLine="709"/>
        <w:jc w:val="both"/>
        <w:rPr>
          <w:rFonts w:ascii="Times New Roman" w:hAnsi="Times New Roman"/>
          <w:sz w:val="28"/>
          <w:szCs w:val="28"/>
          <w:lang w:val="ru-RU" w:eastAsia="ru-RU"/>
        </w:rPr>
      </w:pPr>
      <w:r w:rsidRPr="006C0311">
        <w:rPr>
          <w:rFonts w:ascii="Times New Roman" w:hAnsi="Times New Roman"/>
          <w:sz w:val="28"/>
          <w:szCs w:val="28"/>
          <w:lang w:val="ru-RU"/>
        </w:rPr>
        <w:t xml:space="preserve">Оценка эффективности реализации мероприятий Подпрограммы 1 осуществляется в соответствии с постановлением администрации Ловозерского района от 30.05.2016 № 154-ПЗ «Об утверждении Порядка разработки, реализации и оценки эффективности муниципальных программ муниципального образования Ловозерский район». </w:t>
      </w:r>
      <w:r w:rsidRPr="006C0311">
        <w:rPr>
          <w:rFonts w:ascii="Times New Roman" w:hAnsi="Times New Roman"/>
          <w:sz w:val="28"/>
          <w:szCs w:val="28"/>
          <w:lang w:val="ru-RU" w:eastAsia="ru-RU"/>
        </w:rPr>
        <w:t>Подпрограмма 1 направлена на достижение тактической задачи 1.2.1. «Создание в системе дошкольного, общего и дополнительного образования равных возможностей получения качественного образования и позитивной социализации детей» модельной схемы системы целеполагания муниципального образования Ловозерский район, утвержденной постановлением администрации муниципального образования Ловозерский район от 08.08.2012 № 366-ПГ (в ред. от 18.12.2015 № 516-ПГ, 05.08.2016 № 223-ПГ).</w:t>
      </w:r>
    </w:p>
    <w:p w:rsidR="0070443D" w:rsidRPr="006C0311" w:rsidRDefault="0070443D" w:rsidP="00024FF1">
      <w:pPr>
        <w:autoSpaceDE w:val="0"/>
        <w:autoSpaceDN w:val="0"/>
        <w:adjustRightInd w:val="0"/>
        <w:ind w:firstLine="709"/>
        <w:jc w:val="both"/>
        <w:rPr>
          <w:rFonts w:ascii="Times New Roman" w:hAnsi="Times New Roman"/>
          <w:sz w:val="28"/>
          <w:szCs w:val="28"/>
          <w:lang w:val="ru-RU" w:eastAsia="ar-SA"/>
        </w:rPr>
      </w:pPr>
      <w:r w:rsidRPr="006C0311">
        <w:rPr>
          <w:rFonts w:ascii="Times New Roman" w:hAnsi="Times New Roman"/>
          <w:sz w:val="28"/>
          <w:szCs w:val="28"/>
          <w:lang w:val="ru-RU"/>
        </w:rPr>
        <w:t xml:space="preserve">На достижение тактической цели оказывают влияние внешние и внутренние </w:t>
      </w:r>
      <w:r w:rsidRPr="006C0311">
        <w:rPr>
          <w:rFonts w:ascii="Times New Roman" w:hAnsi="Times New Roman"/>
          <w:sz w:val="28"/>
          <w:szCs w:val="28"/>
          <w:lang w:val="ru-RU"/>
        </w:rPr>
        <w:lastRenderedPageBreak/>
        <w:t>факторы и риски, которые могут помешать реализации предполагаемых мероприятий и достижению уровня целевых показателей.</w:t>
      </w:r>
    </w:p>
    <w:p w:rsidR="0070443D" w:rsidRPr="006C0311" w:rsidRDefault="0070443D"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К внешним рискам следует отнести изменения федерального и регионального законодательства, отток населения за пределы Ловозерского района, эпидемии.</w:t>
      </w:r>
    </w:p>
    <w:p w:rsidR="0070443D" w:rsidRPr="006C0311" w:rsidRDefault="0070443D"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Механизмы минимизации негативного влияния внешних рисков:  оперативное реагирование на изменения федерального и регионального законодательства; анализ отчетности (регулярный мониторинг), своевременная корректировка распределения средств.</w:t>
      </w:r>
    </w:p>
    <w:p w:rsidR="0070443D" w:rsidRPr="006C0311" w:rsidRDefault="0070443D"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Внутренние риски реализации Подпрограммы 1: искажение прогнозных показателей воспитанников образовательных учреждений, несбалансированность бюджета муниципального образования Ловозерский район, необходимость установления лимитов бюджетных обязательств.</w:t>
      </w:r>
    </w:p>
    <w:p w:rsidR="0070443D" w:rsidRPr="006C0311" w:rsidRDefault="0070443D"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Механизмы минимизации негативного влияния внутренних рисков: своевременное внесение изменений в муниципальные задания подведомственным учреждениям; своевременное внесение изменений в Подпрограмму 1.</w:t>
      </w:r>
    </w:p>
    <w:p w:rsidR="0070443D" w:rsidRPr="006C0311" w:rsidRDefault="0070443D" w:rsidP="00024FF1">
      <w:pPr>
        <w:autoSpaceDE w:val="0"/>
        <w:autoSpaceDN w:val="0"/>
        <w:adjustRightInd w:val="0"/>
        <w:ind w:firstLine="540"/>
        <w:jc w:val="center"/>
        <w:rPr>
          <w:color w:val="000000"/>
          <w:sz w:val="28"/>
          <w:szCs w:val="28"/>
          <w:lang w:val="ru-RU"/>
        </w:rPr>
      </w:pPr>
      <w:r w:rsidRPr="006C0311">
        <w:rPr>
          <w:rFonts w:ascii="Times New Roman" w:hAnsi="Times New Roman"/>
          <w:color w:val="000000"/>
          <w:sz w:val="28"/>
          <w:szCs w:val="28"/>
          <w:lang w:val="ru-RU"/>
        </w:rPr>
        <w:t>____________</w:t>
      </w:r>
    </w:p>
    <w:p w:rsidR="0070443D" w:rsidRPr="006C0311" w:rsidRDefault="0070443D" w:rsidP="00024FF1">
      <w:pPr>
        <w:pStyle w:val="a3"/>
        <w:ind w:left="0" w:firstLine="720"/>
        <w:jc w:val="both"/>
        <w:rPr>
          <w:rFonts w:ascii="Times New Roman" w:hAnsi="Times New Roman" w:cs="Times New Roman"/>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r w:rsidRPr="006C0311">
        <w:rPr>
          <w:rStyle w:val="a6"/>
          <w:rFonts w:ascii="Times New Roman" w:hAnsi="Times New Roman" w:cs="Times New Roman"/>
          <w:b w:val="0"/>
          <w:lang w:val="ru-RU"/>
        </w:rPr>
        <w:t>Подпрограмма 2 «Развитие современной инфраструктуры системы образования в Ловозерском районе»</w:t>
      </w:r>
    </w:p>
    <w:p w:rsidR="00683392" w:rsidRPr="006C0311" w:rsidRDefault="00683392" w:rsidP="00024FF1">
      <w:pPr>
        <w:pStyle w:val="a3"/>
        <w:ind w:left="0" w:firstLine="720"/>
        <w:jc w:val="center"/>
        <w:rPr>
          <w:rStyle w:val="a6"/>
          <w:rFonts w:ascii="Times New Roman" w:hAnsi="Times New Roman" w:cs="Times New Roman"/>
          <w:b w:val="0"/>
          <w:lang w:val="ru-RU"/>
        </w:rPr>
      </w:pPr>
      <w:r w:rsidRPr="006C0311">
        <w:rPr>
          <w:rStyle w:val="a6"/>
          <w:rFonts w:ascii="Times New Roman" w:hAnsi="Times New Roman" w:cs="Times New Roman"/>
          <w:b w:val="0"/>
          <w:lang w:val="ru-RU"/>
        </w:rPr>
        <w:t>(далее – Подпрограмма 2)</w:t>
      </w:r>
    </w:p>
    <w:p w:rsidR="00683392" w:rsidRPr="006C0311" w:rsidRDefault="00683392"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r w:rsidRPr="006C0311">
        <w:rPr>
          <w:rStyle w:val="a6"/>
          <w:rFonts w:ascii="Times New Roman" w:hAnsi="Times New Roman" w:cs="Times New Roman"/>
          <w:b w:val="0"/>
          <w:lang w:val="ru-RU"/>
        </w:rPr>
        <w:t>Паспорт Подпрограммы 2</w:t>
      </w:r>
    </w:p>
    <w:p w:rsidR="00683392" w:rsidRPr="006C0311" w:rsidRDefault="00683392" w:rsidP="00024FF1">
      <w:pPr>
        <w:pStyle w:val="a3"/>
        <w:ind w:left="0" w:firstLine="720"/>
        <w:jc w:val="center"/>
        <w:rPr>
          <w:rStyle w:val="a6"/>
          <w:b w:val="0"/>
          <w:lang w:val="ru-RU"/>
        </w:rPr>
      </w:pPr>
    </w:p>
    <w:tbl>
      <w:tblPr>
        <w:tblW w:w="10200" w:type="dxa"/>
        <w:tblInd w:w="75" w:type="dxa"/>
        <w:tblLayout w:type="fixed"/>
        <w:tblCellMar>
          <w:left w:w="75" w:type="dxa"/>
          <w:right w:w="75" w:type="dxa"/>
        </w:tblCellMar>
        <w:tblLook w:val="04A0" w:firstRow="1" w:lastRow="0" w:firstColumn="1" w:lastColumn="0" w:noHBand="0" w:noVBand="1"/>
      </w:tblPr>
      <w:tblGrid>
        <w:gridCol w:w="4109"/>
        <w:gridCol w:w="6091"/>
      </w:tblGrid>
      <w:tr w:rsidR="00683392" w:rsidRPr="009F31AD" w:rsidTr="00683392">
        <w:tc>
          <w:tcPr>
            <w:tcW w:w="4111"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Наименование муниципальной программы, в которую входит Подпрограмма 2</w:t>
            </w:r>
          </w:p>
        </w:tc>
        <w:tc>
          <w:tcPr>
            <w:tcW w:w="6095"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pStyle w:val="ConsPlusTitle"/>
              <w:jc w:val="both"/>
              <w:rPr>
                <w:b w:val="0"/>
                <w:sz w:val="28"/>
                <w:szCs w:val="28"/>
                <w:lang w:eastAsia="en-US"/>
              </w:rPr>
            </w:pPr>
            <w:r w:rsidRPr="006C0311">
              <w:rPr>
                <w:rFonts w:ascii="Times New Roman" w:hAnsi="Times New Roman" w:cs="Times New Roman"/>
                <w:b w:val="0"/>
                <w:sz w:val="28"/>
                <w:szCs w:val="28"/>
                <w:lang w:eastAsia="en-US"/>
              </w:rPr>
              <w:t xml:space="preserve">Муниципальная программа муниципального образования Ловозерский район </w:t>
            </w:r>
            <w:r w:rsidRPr="006C0311">
              <w:rPr>
                <w:rFonts w:ascii="Times New Roman" w:hAnsi="Times New Roman" w:cs="Times New Roman"/>
                <w:b w:val="0"/>
                <w:sz w:val="28"/>
                <w:szCs w:val="28"/>
              </w:rPr>
              <w:t>«Развитие образования Ловозерского района» на 2017 – 2019 годы</w:t>
            </w:r>
          </w:p>
        </w:tc>
      </w:tr>
      <w:tr w:rsidR="00683392" w:rsidRPr="009F31AD" w:rsidTr="00683392">
        <w:tc>
          <w:tcPr>
            <w:tcW w:w="4111"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Цель Подпрограммы 2</w:t>
            </w:r>
          </w:p>
        </w:tc>
        <w:tc>
          <w:tcPr>
            <w:tcW w:w="6095"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jc w:val="both"/>
              <w:rPr>
                <w:rFonts w:ascii="Times New Roman" w:hAnsi="Times New Roman" w:cs="Times New Roman"/>
                <w:sz w:val="28"/>
                <w:szCs w:val="28"/>
                <w:lang w:val="ru-RU"/>
              </w:rPr>
            </w:pPr>
            <w:r w:rsidRPr="006C0311">
              <w:rPr>
                <w:rFonts w:ascii="Times New Roman" w:hAnsi="Times New Roman" w:cs="Times New Roman"/>
                <w:color w:val="000000"/>
                <w:sz w:val="28"/>
                <w:szCs w:val="28"/>
                <w:lang w:val="ru-RU"/>
              </w:rPr>
              <w:t>Формирование условий, обеспечивающих соответствие учреждений образования современным требованиям</w:t>
            </w:r>
          </w:p>
        </w:tc>
      </w:tr>
      <w:tr w:rsidR="00683392" w:rsidRPr="009F31AD" w:rsidTr="00683392">
        <w:tc>
          <w:tcPr>
            <w:tcW w:w="4111" w:type="dxa"/>
            <w:vMerge w:val="restart"/>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Важнейшие целевые показатели (индикаторы) реализации Подпрограммы 2</w:t>
            </w:r>
          </w:p>
        </w:tc>
        <w:tc>
          <w:tcPr>
            <w:tcW w:w="6095"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доля общеобразовательных учреждений, в которых сформирована высокотехнологическая среда для применения электронного обучения и дистанционных образовательных технологий, %</w:t>
            </w:r>
          </w:p>
        </w:tc>
      </w:tr>
      <w:tr w:rsidR="00683392" w:rsidRPr="009F31AD" w:rsidTr="00683392">
        <w:tc>
          <w:tcPr>
            <w:tcW w:w="4111" w:type="dxa"/>
            <w:vMerge/>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widowControl/>
              <w:rPr>
                <w:rFonts w:ascii="Times New Roman" w:eastAsia="Times New Roman" w:hAnsi="Times New Roman" w:cs="Times New Roman"/>
                <w:sz w:val="28"/>
                <w:szCs w:val="28"/>
                <w:lang w:val="ru-RU"/>
              </w:rPr>
            </w:pPr>
          </w:p>
        </w:tc>
        <w:tc>
          <w:tcPr>
            <w:tcW w:w="6095" w:type="dxa"/>
            <w:tcBorders>
              <w:top w:val="nil"/>
              <w:left w:val="single" w:sz="4" w:space="0" w:color="auto"/>
              <w:bottom w:val="single" w:sz="4" w:space="0" w:color="auto"/>
              <w:right w:val="single" w:sz="4" w:space="0" w:color="auto"/>
            </w:tcBorders>
            <w:hideMark/>
          </w:tcPr>
          <w:p w:rsidR="00683392" w:rsidRPr="006C0311" w:rsidRDefault="00683392"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доля муниципальных образовательных учреждений, в которых проведены ремонтные работы и реконструкция, от общего числа образовательных учреждений, требующих ремонта, %</w:t>
            </w:r>
          </w:p>
        </w:tc>
      </w:tr>
      <w:tr w:rsidR="00683392" w:rsidRPr="009F31AD" w:rsidTr="00683392">
        <w:tc>
          <w:tcPr>
            <w:tcW w:w="4111" w:type="dxa"/>
            <w:vMerge/>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widowControl/>
              <w:rPr>
                <w:rFonts w:ascii="Times New Roman" w:eastAsia="Times New Roman" w:hAnsi="Times New Roman" w:cs="Times New Roman"/>
                <w:sz w:val="28"/>
                <w:szCs w:val="28"/>
                <w:lang w:val="ru-RU"/>
              </w:rPr>
            </w:pPr>
          </w:p>
        </w:tc>
        <w:tc>
          <w:tcPr>
            <w:tcW w:w="6095" w:type="dxa"/>
            <w:tcBorders>
              <w:top w:val="nil"/>
              <w:left w:val="single" w:sz="4" w:space="0" w:color="auto"/>
              <w:bottom w:val="single" w:sz="4" w:space="0" w:color="auto"/>
              <w:right w:val="single" w:sz="4" w:space="0" w:color="auto"/>
            </w:tcBorders>
            <w:hideMark/>
          </w:tcPr>
          <w:p w:rsidR="00683392" w:rsidRPr="006C0311" w:rsidRDefault="00683392"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 доля образовательных учреждений, имеющих </w:t>
            </w:r>
            <w:proofErr w:type="spellStart"/>
            <w:r w:rsidRPr="006C0311">
              <w:rPr>
                <w:rFonts w:ascii="Times New Roman" w:hAnsi="Times New Roman" w:cs="Times New Roman"/>
                <w:sz w:val="28"/>
                <w:szCs w:val="28"/>
                <w:lang w:eastAsia="en-US"/>
              </w:rPr>
              <w:t>периметральное</w:t>
            </w:r>
            <w:proofErr w:type="spellEnd"/>
            <w:r w:rsidRPr="006C0311">
              <w:rPr>
                <w:rFonts w:ascii="Times New Roman" w:hAnsi="Times New Roman" w:cs="Times New Roman"/>
                <w:sz w:val="28"/>
                <w:szCs w:val="28"/>
                <w:lang w:eastAsia="en-US"/>
              </w:rPr>
              <w:t xml:space="preserve"> ограждение,%</w:t>
            </w:r>
          </w:p>
        </w:tc>
      </w:tr>
      <w:tr w:rsidR="00683392" w:rsidRPr="009F31AD" w:rsidTr="00683392">
        <w:tc>
          <w:tcPr>
            <w:tcW w:w="4111" w:type="dxa"/>
            <w:vMerge/>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widowControl/>
              <w:rPr>
                <w:rFonts w:ascii="Times New Roman" w:eastAsia="Times New Roman" w:hAnsi="Times New Roman" w:cs="Times New Roman"/>
                <w:sz w:val="28"/>
                <w:szCs w:val="28"/>
                <w:lang w:val="ru-RU"/>
              </w:rPr>
            </w:pPr>
          </w:p>
        </w:tc>
        <w:tc>
          <w:tcPr>
            <w:tcW w:w="6095" w:type="dxa"/>
            <w:tcBorders>
              <w:top w:val="nil"/>
              <w:left w:val="single" w:sz="4" w:space="0" w:color="auto"/>
              <w:bottom w:val="single" w:sz="4" w:space="0" w:color="auto"/>
              <w:right w:val="single" w:sz="4" w:space="0" w:color="auto"/>
            </w:tcBorders>
            <w:hideMark/>
          </w:tcPr>
          <w:p w:rsidR="00683392" w:rsidRPr="006C0311" w:rsidRDefault="00683392"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доля образовательных учреждений, оснащенных системой видеонаблюдения, %</w:t>
            </w:r>
          </w:p>
        </w:tc>
      </w:tr>
      <w:tr w:rsidR="00683392" w:rsidRPr="009F31AD" w:rsidTr="00683392">
        <w:tc>
          <w:tcPr>
            <w:tcW w:w="4111" w:type="dxa"/>
            <w:vMerge/>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widowControl/>
              <w:rPr>
                <w:rFonts w:ascii="Times New Roman" w:eastAsia="Times New Roman" w:hAnsi="Times New Roman" w:cs="Times New Roman"/>
                <w:sz w:val="28"/>
                <w:szCs w:val="28"/>
                <w:lang w:val="ru-RU"/>
              </w:rPr>
            </w:pPr>
          </w:p>
        </w:tc>
        <w:tc>
          <w:tcPr>
            <w:tcW w:w="6095" w:type="dxa"/>
            <w:tcBorders>
              <w:top w:val="nil"/>
              <w:left w:val="single" w:sz="4" w:space="0" w:color="auto"/>
              <w:bottom w:val="single" w:sz="4" w:space="0" w:color="auto"/>
              <w:right w:val="single" w:sz="4" w:space="0" w:color="auto"/>
            </w:tcBorders>
            <w:hideMark/>
          </w:tcPr>
          <w:p w:rsidR="00683392" w:rsidRPr="006C0311" w:rsidRDefault="00683392"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доля образовательных учреждений, оснащенных кнопкой тревожной сигнализацией, %</w:t>
            </w:r>
          </w:p>
        </w:tc>
      </w:tr>
      <w:tr w:rsidR="00683392" w:rsidRPr="009F31AD" w:rsidTr="00683392">
        <w:tc>
          <w:tcPr>
            <w:tcW w:w="4111" w:type="dxa"/>
            <w:vMerge/>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widowControl/>
              <w:rPr>
                <w:rFonts w:ascii="Times New Roman" w:eastAsia="Times New Roman" w:hAnsi="Times New Roman" w:cs="Times New Roman"/>
                <w:sz w:val="28"/>
                <w:szCs w:val="28"/>
                <w:lang w:val="ru-RU"/>
              </w:rPr>
            </w:pPr>
          </w:p>
        </w:tc>
        <w:tc>
          <w:tcPr>
            <w:tcW w:w="6095" w:type="dxa"/>
            <w:tcBorders>
              <w:top w:val="nil"/>
              <w:left w:val="single" w:sz="4" w:space="0" w:color="auto"/>
              <w:bottom w:val="single" w:sz="4" w:space="0" w:color="auto"/>
              <w:right w:val="single" w:sz="4" w:space="0" w:color="auto"/>
            </w:tcBorders>
            <w:hideMark/>
          </w:tcPr>
          <w:p w:rsidR="00683392" w:rsidRPr="006C0311" w:rsidRDefault="00683392"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доля образовательных учреждений, оснащенных системами автоматической пожарной сигнализацией, %</w:t>
            </w:r>
          </w:p>
        </w:tc>
      </w:tr>
      <w:tr w:rsidR="00683392" w:rsidRPr="009F31AD" w:rsidTr="00683392">
        <w:tc>
          <w:tcPr>
            <w:tcW w:w="4111" w:type="dxa"/>
            <w:vMerge/>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widowControl/>
              <w:rPr>
                <w:rFonts w:ascii="Times New Roman" w:eastAsia="Times New Roman" w:hAnsi="Times New Roman" w:cs="Times New Roman"/>
                <w:sz w:val="28"/>
                <w:szCs w:val="28"/>
                <w:lang w:val="ru-RU"/>
              </w:rPr>
            </w:pPr>
          </w:p>
        </w:tc>
        <w:tc>
          <w:tcPr>
            <w:tcW w:w="6095" w:type="dxa"/>
            <w:tcBorders>
              <w:top w:val="nil"/>
              <w:left w:val="single" w:sz="4" w:space="0" w:color="auto"/>
              <w:bottom w:val="single" w:sz="4" w:space="0" w:color="auto"/>
              <w:right w:val="single" w:sz="4" w:space="0" w:color="auto"/>
            </w:tcBorders>
            <w:hideMark/>
          </w:tcPr>
          <w:p w:rsidR="00683392" w:rsidRPr="006C0311" w:rsidRDefault="00683392"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 доля образовательных учреждений, имеющих </w:t>
            </w:r>
            <w:proofErr w:type="spellStart"/>
            <w:r w:rsidRPr="006C0311">
              <w:rPr>
                <w:rFonts w:ascii="Times New Roman" w:hAnsi="Times New Roman" w:cs="Times New Roman"/>
                <w:sz w:val="28"/>
                <w:szCs w:val="28"/>
                <w:lang w:eastAsia="en-US"/>
              </w:rPr>
              <w:t>неустраненные</w:t>
            </w:r>
            <w:proofErr w:type="spellEnd"/>
            <w:r w:rsidRPr="006C0311">
              <w:rPr>
                <w:rFonts w:ascii="Times New Roman" w:hAnsi="Times New Roman" w:cs="Times New Roman"/>
                <w:sz w:val="28"/>
                <w:szCs w:val="28"/>
                <w:lang w:eastAsia="en-US"/>
              </w:rPr>
              <w:t xml:space="preserve"> предписания государственного пожарного надзора, %</w:t>
            </w:r>
          </w:p>
        </w:tc>
      </w:tr>
      <w:tr w:rsidR="00683392" w:rsidRPr="006C0311" w:rsidTr="00683392">
        <w:tc>
          <w:tcPr>
            <w:tcW w:w="4111" w:type="dxa"/>
            <w:tcBorders>
              <w:top w:val="nil"/>
              <w:left w:val="single" w:sz="4" w:space="0" w:color="auto"/>
              <w:bottom w:val="single" w:sz="4" w:space="0" w:color="auto"/>
              <w:right w:val="single" w:sz="4" w:space="0" w:color="auto"/>
            </w:tcBorders>
            <w:hideMark/>
          </w:tcPr>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Заказчик Подпрограммы 2</w:t>
            </w:r>
          </w:p>
        </w:tc>
        <w:tc>
          <w:tcPr>
            <w:tcW w:w="6095" w:type="dxa"/>
            <w:tcBorders>
              <w:top w:val="nil"/>
              <w:left w:val="single" w:sz="4" w:space="0" w:color="auto"/>
              <w:bottom w:val="single" w:sz="4" w:space="0" w:color="auto"/>
              <w:right w:val="single" w:sz="4" w:space="0" w:color="auto"/>
            </w:tcBorders>
            <w:hideMark/>
          </w:tcPr>
          <w:p w:rsidR="00683392" w:rsidRPr="006C0311" w:rsidRDefault="00683392" w:rsidP="00024FF1">
            <w:pPr>
              <w:jc w:val="both"/>
              <w:rPr>
                <w:rFonts w:ascii="Times New Roman" w:hAnsi="Times New Roman" w:cs="Times New Roman"/>
                <w:sz w:val="28"/>
                <w:szCs w:val="28"/>
                <w:lang w:val="ru-RU"/>
              </w:rPr>
            </w:pPr>
            <w:proofErr w:type="gramStart"/>
            <w:r w:rsidRPr="006C0311">
              <w:rPr>
                <w:rFonts w:ascii="Times New Roman" w:hAnsi="Times New Roman" w:cs="Times New Roman"/>
                <w:color w:val="000000"/>
                <w:sz w:val="28"/>
                <w:szCs w:val="28"/>
                <w:lang w:val="ru-RU"/>
              </w:rPr>
              <w:t>МБДОУ «Детский сад № 1», МБДОУ «Детский сад № 2», МБДОУ «Детский сад № 3», МБДОУ «Детский сад № 4», МБДОУ «Детский сад № 7», МБДОУ «Детский сад № 8», МБДОУ «Детский сад № 11», МБОУ дополнительного образования «Центр детского творчества», МБОУ дополнительного образования «Детско-</w:t>
            </w:r>
            <w:r w:rsidRPr="006C0311">
              <w:rPr>
                <w:rFonts w:ascii="Times New Roman" w:hAnsi="Times New Roman" w:cs="Times New Roman"/>
                <w:color w:val="000000"/>
                <w:sz w:val="28"/>
                <w:szCs w:val="28"/>
                <w:lang w:val="ru-RU"/>
              </w:rPr>
              <w:lastRenderedPageBreak/>
              <w:t>юношеская спортивная школа», МБОУ «Ловозерская средняя общеобразовательная школа», МБОУ «</w:t>
            </w:r>
            <w:proofErr w:type="spellStart"/>
            <w:r w:rsidRPr="006C0311">
              <w:rPr>
                <w:rFonts w:ascii="Times New Roman" w:hAnsi="Times New Roman" w:cs="Times New Roman"/>
                <w:color w:val="000000"/>
                <w:sz w:val="28"/>
                <w:szCs w:val="28"/>
                <w:lang w:val="ru-RU"/>
              </w:rPr>
              <w:t>Ревдская</w:t>
            </w:r>
            <w:proofErr w:type="spellEnd"/>
            <w:r w:rsidRPr="006C0311">
              <w:rPr>
                <w:rFonts w:ascii="Times New Roman" w:hAnsi="Times New Roman" w:cs="Times New Roman"/>
                <w:color w:val="000000"/>
                <w:sz w:val="28"/>
                <w:szCs w:val="28"/>
                <w:lang w:val="ru-RU"/>
              </w:rPr>
              <w:t xml:space="preserve"> средняя общеобразовательная школа им. </w:t>
            </w:r>
            <w:proofErr w:type="spellStart"/>
            <w:r w:rsidRPr="006C0311">
              <w:rPr>
                <w:rFonts w:ascii="Times New Roman" w:hAnsi="Times New Roman" w:cs="Times New Roman"/>
                <w:color w:val="000000"/>
                <w:sz w:val="28"/>
                <w:szCs w:val="28"/>
                <w:lang w:val="ru-RU"/>
              </w:rPr>
              <w:t>В.С.Воронина</w:t>
            </w:r>
            <w:proofErr w:type="spellEnd"/>
            <w:r w:rsidRPr="006C0311">
              <w:rPr>
                <w:rFonts w:ascii="Times New Roman" w:hAnsi="Times New Roman" w:cs="Times New Roman"/>
                <w:color w:val="000000"/>
                <w:sz w:val="28"/>
                <w:szCs w:val="28"/>
                <w:lang w:val="ru-RU"/>
              </w:rPr>
              <w:t>», МБОУ «</w:t>
            </w:r>
            <w:proofErr w:type="spellStart"/>
            <w:r w:rsidRPr="006C0311">
              <w:rPr>
                <w:rFonts w:ascii="Times New Roman" w:hAnsi="Times New Roman" w:cs="Times New Roman"/>
                <w:color w:val="000000"/>
                <w:sz w:val="28"/>
                <w:szCs w:val="28"/>
                <w:lang w:val="ru-RU"/>
              </w:rPr>
              <w:t>Краснощельская</w:t>
            </w:r>
            <w:proofErr w:type="spellEnd"/>
            <w:r w:rsidRPr="006C0311">
              <w:rPr>
                <w:rFonts w:ascii="Times New Roman" w:hAnsi="Times New Roman" w:cs="Times New Roman"/>
                <w:color w:val="000000"/>
                <w:sz w:val="28"/>
                <w:szCs w:val="28"/>
                <w:lang w:val="ru-RU"/>
              </w:rPr>
              <w:t xml:space="preserve"> средняя общеобразовательная школа»</w:t>
            </w:r>
            <w:proofErr w:type="gramEnd"/>
          </w:p>
        </w:tc>
      </w:tr>
      <w:tr w:rsidR="00683392" w:rsidRPr="009F31AD" w:rsidTr="00683392">
        <w:tc>
          <w:tcPr>
            <w:tcW w:w="4111" w:type="dxa"/>
            <w:tcBorders>
              <w:top w:val="nil"/>
              <w:left w:val="single" w:sz="4" w:space="0" w:color="auto"/>
              <w:bottom w:val="single" w:sz="4" w:space="0" w:color="auto"/>
              <w:right w:val="single" w:sz="4" w:space="0" w:color="auto"/>
            </w:tcBorders>
            <w:hideMark/>
          </w:tcPr>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lastRenderedPageBreak/>
              <w:t>Заказчик-координатор Подпрограммы 2</w:t>
            </w:r>
          </w:p>
        </w:tc>
        <w:tc>
          <w:tcPr>
            <w:tcW w:w="6095" w:type="dxa"/>
            <w:tcBorders>
              <w:top w:val="nil"/>
              <w:left w:val="single" w:sz="4" w:space="0" w:color="auto"/>
              <w:bottom w:val="single" w:sz="4" w:space="0" w:color="auto"/>
              <w:right w:val="single" w:sz="4" w:space="0" w:color="auto"/>
            </w:tcBorders>
            <w:hideMark/>
          </w:tcPr>
          <w:p w:rsidR="00683392" w:rsidRPr="006C0311" w:rsidRDefault="00683392"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Отдел по образованию администрации Ловозерского района</w:t>
            </w:r>
          </w:p>
        </w:tc>
      </w:tr>
      <w:tr w:rsidR="00683392" w:rsidRPr="006C0311" w:rsidTr="00683392">
        <w:tc>
          <w:tcPr>
            <w:tcW w:w="4111" w:type="dxa"/>
            <w:tcBorders>
              <w:top w:val="nil"/>
              <w:left w:val="single" w:sz="4" w:space="0" w:color="auto"/>
              <w:bottom w:val="single" w:sz="4" w:space="0" w:color="auto"/>
              <w:right w:val="single" w:sz="4" w:space="0" w:color="auto"/>
            </w:tcBorders>
            <w:hideMark/>
          </w:tcPr>
          <w:p w:rsidR="00683392" w:rsidRPr="006C0311" w:rsidRDefault="00683392" w:rsidP="000158B0">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Сроки и этапы реализации Подпрограммы </w:t>
            </w:r>
            <w:r w:rsidR="000158B0">
              <w:rPr>
                <w:rFonts w:ascii="Times New Roman" w:hAnsi="Times New Roman" w:cs="Times New Roman"/>
                <w:sz w:val="28"/>
                <w:szCs w:val="28"/>
                <w:lang w:eastAsia="en-US"/>
              </w:rPr>
              <w:t>2</w:t>
            </w:r>
            <w:r w:rsidRPr="006C0311">
              <w:rPr>
                <w:rFonts w:ascii="Times New Roman" w:hAnsi="Times New Roman" w:cs="Times New Roman"/>
                <w:sz w:val="28"/>
                <w:szCs w:val="28"/>
                <w:lang w:eastAsia="en-US"/>
              </w:rPr>
              <w:t xml:space="preserve">                       </w:t>
            </w:r>
          </w:p>
        </w:tc>
        <w:tc>
          <w:tcPr>
            <w:tcW w:w="6095" w:type="dxa"/>
            <w:tcBorders>
              <w:top w:val="nil"/>
              <w:left w:val="single" w:sz="4" w:space="0" w:color="auto"/>
              <w:bottom w:val="single" w:sz="4" w:space="0" w:color="auto"/>
              <w:right w:val="single" w:sz="4" w:space="0" w:color="auto"/>
            </w:tcBorders>
            <w:hideMark/>
          </w:tcPr>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2017 – 2019 годы</w:t>
            </w:r>
          </w:p>
        </w:tc>
      </w:tr>
      <w:tr w:rsidR="00683392" w:rsidRPr="006C0311" w:rsidTr="00683392">
        <w:trPr>
          <w:trHeight w:val="400"/>
        </w:trPr>
        <w:tc>
          <w:tcPr>
            <w:tcW w:w="4111"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158B0">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Финансовое обеспечение Подпрограммы </w:t>
            </w:r>
            <w:r w:rsidR="000158B0">
              <w:rPr>
                <w:rFonts w:ascii="Times New Roman" w:hAnsi="Times New Roman" w:cs="Times New Roman"/>
                <w:sz w:val="28"/>
                <w:szCs w:val="28"/>
                <w:lang w:eastAsia="en-US"/>
              </w:rPr>
              <w:t>2</w:t>
            </w:r>
            <w:r w:rsidRPr="006C0311">
              <w:rPr>
                <w:rFonts w:ascii="Times New Roman" w:hAnsi="Times New Roman" w:cs="Times New Roman"/>
                <w:sz w:val="28"/>
                <w:szCs w:val="28"/>
                <w:lang w:eastAsia="en-US"/>
              </w:rPr>
              <w:t xml:space="preserve">        </w:t>
            </w:r>
          </w:p>
        </w:tc>
        <w:tc>
          <w:tcPr>
            <w:tcW w:w="6095"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Всего по Подпрограмме </w:t>
            </w:r>
            <w:r w:rsidR="000158B0">
              <w:rPr>
                <w:rFonts w:ascii="Times New Roman" w:hAnsi="Times New Roman" w:cs="Times New Roman"/>
                <w:sz w:val="28"/>
                <w:szCs w:val="28"/>
                <w:lang w:eastAsia="en-US"/>
              </w:rPr>
              <w:t>2</w:t>
            </w:r>
            <w:r w:rsidRPr="006C0311">
              <w:rPr>
                <w:rFonts w:ascii="Times New Roman" w:hAnsi="Times New Roman" w:cs="Times New Roman"/>
                <w:sz w:val="28"/>
                <w:szCs w:val="28"/>
                <w:lang w:eastAsia="en-US"/>
              </w:rPr>
              <w:t xml:space="preserve">: </w:t>
            </w:r>
            <w:r w:rsidR="002A7E94">
              <w:rPr>
                <w:rFonts w:ascii="Times New Roman" w:hAnsi="Times New Roman" w:cs="Times New Roman"/>
                <w:sz w:val="28"/>
                <w:szCs w:val="28"/>
                <w:lang w:eastAsia="en-US"/>
              </w:rPr>
              <w:t>13 779,2</w:t>
            </w:r>
            <w:r w:rsidRPr="006C0311">
              <w:rPr>
                <w:rFonts w:ascii="Times New Roman" w:hAnsi="Times New Roman" w:cs="Times New Roman"/>
                <w:sz w:val="28"/>
                <w:szCs w:val="28"/>
                <w:lang w:eastAsia="en-US"/>
              </w:rPr>
              <w:t xml:space="preserve"> тыс. руб., в </w:t>
            </w:r>
            <w:proofErr w:type="spellStart"/>
            <w:r w:rsidRPr="006C0311">
              <w:rPr>
                <w:rFonts w:ascii="Times New Roman" w:hAnsi="Times New Roman" w:cs="Times New Roman"/>
                <w:sz w:val="28"/>
                <w:szCs w:val="28"/>
                <w:lang w:eastAsia="en-US"/>
              </w:rPr>
              <w:t>т.ч</w:t>
            </w:r>
            <w:proofErr w:type="spellEnd"/>
            <w:r w:rsidRPr="006C0311">
              <w:rPr>
                <w:rFonts w:ascii="Times New Roman" w:hAnsi="Times New Roman" w:cs="Times New Roman"/>
                <w:sz w:val="28"/>
                <w:szCs w:val="28"/>
                <w:lang w:eastAsia="en-US"/>
              </w:rPr>
              <w:t>.:</w:t>
            </w:r>
          </w:p>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МБ: </w:t>
            </w:r>
            <w:r w:rsidR="002A7E94">
              <w:rPr>
                <w:rFonts w:ascii="Times New Roman" w:hAnsi="Times New Roman" w:cs="Times New Roman"/>
                <w:sz w:val="28"/>
                <w:szCs w:val="28"/>
                <w:lang w:eastAsia="en-US"/>
              </w:rPr>
              <w:t>11 581,0</w:t>
            </w:r>
            <w:r w:rsidRPr="006C0311">
              <w:rPr>
                <w:rFonts w:ascii="Times New Roman" w:hAnsi="Times New Roman" w:cs="Times New Roman"/>
                <w:sz w:val="28"/>
                <w:szCs w:val="28"/>
                <w:lang w:eastAsia="en-US"/>
              </w:rPr>
              <w:t xml:space="preserve"> тыс. руб., из них:</w:t>
            </w:r>
          </w:p>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2017 год </w:t>
            </w:r>
            <w:r w:rsidR="002A7E94">
              <w:rPr>
                <w:rFonts w:ascii="Times New Roman" w:hAnsi="Times New Roman" w:cs="Times New Roman"/>
                <w:sz w:val="28"/>
                <w:szCs w:val="28"/>
                <w:lang w:eastAsia="en-US"/>
              </w:rPr>
              <w:t>–</w:t>
            </w:r>
            <w:r w:rsidRPr="006C0311">
              <w:rPr>
                <w:rFonts w:ascii="Times New Roman" w:hAnsi="Times New Roman" w:cs="Times New Roman"/>
                <w:sz w:val="28"/>
                <w:szCs w:val="28"/>
                <w:lang w:eastAsia="en-US"/>
              </w:rPr>
              <w:t xml:space="preserve"> </w:t>
            </w:r>
            <w:r w:rsidR="002A7E94">
              <w:rPr>
                <w:rFonts w:ascii="Times New Roman" w:hAnsi="Times New Roman" w:cs="Times New Roman"/>
                <w:sz w:val="28"/>
                <w:szCs w:val="28"/>
                <w:lang w:eastAsia="en-US"/>
              </w:rPr>
              <w:t>3 239,4</w:t>
            </w:r>
            <w:r w:rsidRPr="006C0311">
              <w:rPr>
                <w:rFonts w:ascii="Times New Roman" w:hAnsi="Times New Roman" w:cs="Times New Roman"/>
                <w:sz w:val="28"/>
                <w:szCs w:val="28"/>
                <w:lang w:eastAsia="en-US"/>
              </w:rPr>
              <w:t xml:space="preserve"> тыс. руб.,</w:t>
            </w:r>
          </w:p>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2018 год </w:t>
            </w:r>
            <w:r w:rsidR="002A7E94">
              <w:rPr>
                <w:rFonts w:ascii="Times New Roman" w:hAnsi="Times New Roman" w:cs="Times New Roman"/>
                <w:sz w:val="28"/>
                <w:szCs w:val="28"/>
                <w:lang w:eastAsia="en-US"/>
              </w:rPr>
              <w:t>–</w:t>
            </w:r>
            <w:r w:rsidRPr="006C0311">
              <w:rPr>
                <w:rFonts w:ascii="Times New Roman" w:hAnsi="Times New Roman" w:cs="Times New Roman"/>
                <w:sz w:val="28"/>
                <w:szCs w:val="28"/>
                <w:lang w:eastAsia="en-US"/>
              </w:rPr>
              <w:t xml:space="preserve"> </w:t>
            </w:r>
            <w:r w:rsidR="002A7E94">
              <w:rPr>
                <w:rFonts w:ascii="Times New Roman" w:hAnsi="Times New Roman" w:cs="Times New Roman"/>
                <w:sz w:val="28"/>
                <w:szCs w:val="28"/>
                <w:lang w:eastAsia="en-US"/>
              </w:rPr>
              <w:t>4 891,6</w:t>
            </w:r>
            <w:r w:rsidRPr="006C0311">
              <w:rPr>
                <w:rFonts w:ascii="Times New Roman" w:hAnsi="Times New Roman" w:cs="Times New Roman"/>
                <w:sz w:val="28"/>
                <w:szCs w:val="28"/>
                <w:lang w:eastAsia="en-US"/>
              </w:rPr>
              <w:t xml:space="preserve"> тыс. руб.,</w:t>
            </w:r>
          </w:p>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2019 год </w:t>
            </w:r>
            <w:r w:rsidR="002A7E94">
              <w:rPr>
                <w:rFonts w:ascii="Times New Roman" w:hAnsi="Times New Roman" w:cs="Times New Roman"/>
                <w:sz w:val="28"/>
                <w:szCs w:val="28"/>
                <w:lang w:eastAsia="en-US"/>
              </w:rPr>
              <w:t>–</w:t>
            </w:r>
            <w:r w:rsidRPr="006C0311">
              <w:rPr>
                <w:rFonts w:ascii="Times New Roman" w:hAnsi="Times New Roman" w:cs="Times New Roman"/>
                <w:sz w:val="28"/>
                <w:szCs w:val="28"/>
                <w:lang w:eastAsia="en-US"/>
              </w:rPr>
              <w:t xml:space="preserve"> </w:t>
            </w:r>
            <w:r w:rsidR="002A7E94">
              <w:rPr>
                <w:rFonts w:ascii="Times New Roman" w:hAnsi="Times New Roman" w:cs="Times New Roman"/>
                <w:sz w:val="28"/>
                <w:szCs w:val="28"/>
                <w:lang w:eastAsia="en-US"/>
              </w:rPr>
              <w:t>3 450,0</w:t>
            </w:r>
            <w:r w:rsidRPr="006C0311">
              <w:rPr>
                <w:rFonts w:ascii="Times New Roman" w:hAnsi="Times New Roman" w:cs="Times New Roman"/>
                <w:sz w:val="28"/>
                <w:szCs w:val="28"/>
                <w:lang w:eastAsia="en-US"/>
              </w:rPr>
              <w:t xml:space="preserve"> тыс. руб.</w:t>
            </w:r>
          </w:p>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ОБ: </w:t>
            </w:r>
            <w:r w:rsidR="002A7E94">
              <w:rPr>
                <w:rFonts w:ascii="Times New Roman" w:hAnsi="Times New Roman" w:cs="Times New Roman"/>
                <w:sz w:val="28"/>
                <w:szCs w:val="28"/>
                <w:lang w:eastAsia="en-US"/>
              </w:rPr>
              <w:t>2 198,2</w:t>
            </w:r>
            <w:r w:rsidRPr="006C0311">
              <w:rPr>
                <w:rFonts w:ascii="Times New Roman" w:hAnsi="Times New Roman" w:cs="Times New Roman"/>
                <w:sz w:val="28"/>
                <w:szCs w:val="28"/>
                <w:lang w:eastAsia="en-US"/>
              </w:rPr>
              <w:t xml:space="preserve"> тыс. руб., из них:</w:t>
            </w:r>
          </w:p>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2017 год </w:t>
            </w:r>
            <w:r w:rsidR="002A7E94">
              <w:rPr>
                <w:rFonts w:ascii="Times New Roman" w:hAnsi="Times New Roman" w:cs="Times New Roman"/>
                <w:sz w:val="28"/>
                <w:szCs w:val="28"/>
                <w:lang w:eastAsia="en-US"/>
              </w:rPr>
              <w:t>–</w:t>
            </w:r>
            <w:r w:rsidRPr="006C0311">
              <w:rPr>
                <w:rFonts w:ascii="Times New Roman" w:hAnsi="Times New Roman" w:cs="Times New Roman"/>
                <w:sz w:val="28"/>
                <w:szCs w:val="28"/>
                <w:lang w:eastAsia="en-US"/>
              </w:rPr>
              <w:t xml:space="preserve"> </w:t>
            </w:r>
            <w:r w:rsidR="002A7E94">
              <w:rPr>
                <w:rFonts w:ascii="Times New Roman" w:hAnsi="Times New Roman" w:cs="Times New Roman"/>
                <w:sz w:val="28"/>
                <w:szCs w:val="28"/>
                <w:lang w:eastAsia="en-US"/>
              </w:rPr>
              <w:t>2 198,2</w:t>
            </w:r>
            <w:r w:rsidRPr="006C0311">
              <w:rPr>
                <w:rFonts w:ascii="Times New Roman" w:hAnsi="Times New Roman" w:cs="Times New Roman"/>
                <w:sz w:val="28"/>
                <w:szCs w:val="28"/>
                <w:lang w:eastAsia="en-US"/>
              </w:rPr>
              <w:t xml:space="preserve"> тыс. руб.,</w:t>
            </w:r>
          </w:p>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2018 год </w:t>
            </w:r>
            <w:r w:rsidR="007320A4">
              <w:rPr>
                <w:rFonts w:ascii="Times New Roman" w:hAnsi="Times New Roman" w:cs="Times New Roman"/>
                <w:sz w:val="28"/>
                <w:szCs w:val="28"/>
                <w:lang w:eastAsia="en-US"/>
              </w:rPr>
              <w:t>–</w:t>
            </w:r>
            <w:r w:rsidRPr="006C0311">
              <w:rPr>
                <w:rFonts w:ascii="Times New Roman" w:hAnsi="Times New Roman" w:cs="Times New Roman"/>
                <w:sz w:val="28"/>
                <w:szCs w:val="28"/>
                <w:lang w:eastAsia="en-US"/>
              </w:rPr>
              <w:t xml:space="preserve"> </w:t>
            </w:r>
            <w:r w:rsidR="007320A4">
              <w:rPr>
                <w:rFonts w:ascii="Times New Roman" w:hAnsi="Times New Roman" w:cs="Times New Roman"/>
                <w:sz w:val="28"/>
                <w:szCs w:val="28"/>
                <w:lang w:eastAsia="en-US"/>
              </w:rPr>
              <w:t>0,0</w:t>
            </w:r>
            <w:r w:rsidRPr="006C0311">
              <w:rPr>
                <w:rFonts w:ascii="Times New Roman" w:hAnsi="Times New Roman" w:cs="Times New Roman"/>
                <w:sz w:val="28"/>
                <w:szCs w:val="28"/>
                <w:lang w:eastAsia="en-US"/>
              </w:rPr>
              <w:t xml:space="preserve"> тыс. руб.,</w:t>
            </w:r>
          </w:p>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2019 год </w:t>
            </w:r>
            <w:r w:rsidR="007320A4">
              <w:rPr>
                <w:rFonts w:ascii="Times New Roman" w:hAnsi="Times New Roman" w:cs="Times New Roman"/>
                <w:sz w:val="28"/>
                <w:szCs w:val="28"/>
                <w:lang w:eastAsia="en-US"/>
              </w:rPr>
              <w:t>–</w:t>
            </w:r>
            <w:r w:rsidRPr="006C0311">
              <w:rPr>
                <w:rFonts w:ascii="Times New Roman" w:hAnsi="Times New Roman" w:cs="Times New Roman"/>
                <w:sz w:val="28"/>
                <w:szCs w:val="28"/>
                <w:lang w:eastAsia="en-US"/>
              </w:rPr>
              <w:t xml:space="preserve"> </w:t>
            </w:r>
            <w:r w:rsidR="007320A4">
              <w:rPr>
                <w:rFonts w:ascii="Times New Roman" w:hAnsi="Times New Roman" w:cs="Times New Roman"/>
                <w:sz w:val="28"/>
                <w:szCs w:val="28"/>
                <w:lang w:eastAsia="en-US"/>
              </w:rPr>
              <w:t>0,0</w:t>
            </w:r>
            <w:r w:rsidRPr="006C0311">
              <w:rPr>
                <w:rFonts w:ascii="Times New Roman" w:hAnsi="Times New Roman" w:cs="Times New Roman"/>
                <w:sz w:val="28"/>
                <w:szCs w:val="28"/>
                <w:lang w:eastAsia="en-US"/>
              </w:rPr>
              <w:t xml:space="preserve"> тыс. руб.</w:t>
            </w:r>
          </w:p>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ФБ: 0,0 тыс. руб., из них:</w:t>
            </w:r>
          </w:p>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2017 год – 0,0 тыс. руб.,</w:t>
            </w:r>
          </w:p>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2018 год – 0,0 тыс. руб.,</w:t>
            </w:r>
          </w:p>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2019 год – 0,0 тыс. руб.</w:t>
            </w:r>
          </w:p>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ВБ: 0,0 тыс. руб., из них:</w:t>
            </w:r>
          </w:p>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2017 год – 0,0 тыс. руб.,</w:t>
            </w:r>
          </w:p>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2018 год – 0,0 тыс. руб.,</w:t>
            </w:r>
          </w:p>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2019 год – 0,0 тыс. руб.</w:t>
            </w:r>
          </w:p>
        </w:tc>
      </w:tr>
      <w:tr w:rsidR="00683392" w:rsidRPr="009F31AD" w:rsidTr="00683392">
        <w:trPr>
          <w:trHeight w:val="400"/>
        </w:trPr>
        <w:tc>
          <w:tcPr>
            <w:tcW w:w="4111"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Ожидаемые конечные результаты реализации Подпрограммы 2     </w:t>
            </w:r>
          </w:p>
        </w:tc>
        <w:tc>
          <w:tcPr>
            <w:tcW w:w="6095"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color w:val="000000"/>
                <w:sz w:val="28"/>
                <w:szCs w:val="28"/>
              </w:rPr>
              <w:t>Обеспечение соответствия учреждений образования санитарно-гигиеническим, противопожарным нормам и  требованиям безопасности</w:t>
            </w:r>
          </w:p>
        </w:tc>
      </w:tr>
    </w:tbl>
    <w:p w:rsidR="00683392" w:rsidRPr="006C0311" w:rsidRDefault="00683392" w:rsidP="00024FF1">
      <w:pPr>
        <w:pStyle w:val="a3"/>
        <w:jc w:val="both"/>
        <w:rPr>
          <w:rStyle w:val="a6"/>
          <w:b w:val="0"/>
          <w:lang w:val="ru-RU"/>
        </w:rPr>
      </w:pPr>
    </w:p>
    <w:p w:rsidR="001177A8" w:rsidRDefault="001177A8" w:rsidP="00024FF1">
      <w:pPr>
        <w:pStyle w:val="a3"/>
        <w:ind w:left="0" w:firstLine="720"/>
        <w:jc w:val="center"/>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r w:rsidRPr="006C0311">
        <w:rPr>
          <w:rStyle w:val="a6"/>
          <w:rFonts w:ascii="Times New Roman" w:hAnsi="Times New Roman" w:cs="Times New Roman"/>
          <w:b w:val="0"/>
          <w:lang w:val="ru-RU"/>
        </w:rPr>
        <w:t>1. Характеристика проблемы, на решение которой направлена Подпрограмма 2</w:t>
      </w:r>
    </w:p>
    <w:p w:rsidR="00683392" w:rsidRPr="006C0311" w:rsidRDefault="00683392" w:rsidP="00024FF1">
      <w:pPr>
        <w:pStyle w:val="a3"/>
        <w:ind w:left="0" w:firstLine="720"/>
        <w:jc w:val="both"/>
        <w:rPr>
          <w:rStyle w:val="a6"/>
          <w:rFonts w:ascii="Times New Roman" w:hAnsi="Times New Roman" w:cs="Times New Roman"/>
          <w:b w:val="0"/>
          <w:lang w:val="ru-RU"/>
        </w:rPr>
      </w:pPr>
    </w:p>
    <w:p w:rsidR="00683392" w:rsidRPr="006C0311" w:rsidRDefault="00683392" w:rsidP="00024FF1">
      <w:pPr>
        <w:pStyle w:val="a3"/>
        <w:ind w:left="0" w:firstLine="720"/>
        <w:jc w:val="both"/>
        <w:rPr>
          <w:rStyle w:val="a6"/>
          <w:rFonts w:ascii="Times New Roman" w:hAnsi="Times New Roman" w:cs="Times New Roman"/>
          <w:b w:val="0"/>
          <w:lang w:val="ru-RU"/>
        </w:rPr>
      </w:pPr>
      <w:proofErr w:type="gramStart"/>
      <w:r w:rsidRPr="006C0311">
        <w:rPr>
          <w:rStyle w:val="a6"/>
          <w:rFonts w:ascii="Times New Roman" w:hAnsi="Times New Roman" w:cs="Times New Roman"/>
          <w:b w:val="0"/>
          <w:lang w:val="ru-RU"/>
        </w:rPr>
        <w:t xml:space="preserve">Цели и задачи Подпрограммы 2 определены с учетом национальной образовательной инициативы «Наша новая школа», приоритетного национального проекта «Образование», долгосрочной  стратегии социально-экономического развития Мурманской области до 2025 года, Стратегии развития информационного общества в Российской Федерации, утвержденной Президентом Российской Федерации 07.02.2008 № Пр-212, в соответствии с </w:t>
      </w:r>
      <w:r w:rsidRPr="006C0311">
        <w:rPr>
          <w:rStyle w:val="a6"/>
          <w:rFonts w:ascii="Times New Roman" w:hAnsi="Times New Roman" w:cs="Times New Roman"/>
          <w:b w:val="0"/>
          <w:lang w:val="ru-RU"/>
        </w:rPr>
        <w:lastRenderedPageBreak/>
        <w:t>системой стратегических целей, тактических задач социально- экономической политики Правительства Мурманской  области.</w:t>
      </w:r>
      <w:proofErr w:type="gramEnd"/>
    </w:p>
    <w:p w:rsidR="00683392" w:rsidRPr="006C0311" w:rsidRDefault="00683392" w:rsidP="00024FF1">
      <w:pPr>
        <w:pStyle w:val="a3"/>
        <w:ind w:left="0" w:firstLine="720"/>
        <w:jc w:val="both"/>
        <w:rPr>
          <w:rStyle w:val="a6"/>
          <w:rFonts w:ascii="Times New Roman" w:hAnsi="Times New Roman" w:cs="Times New Roman"/>
          <w:b w:val="0"/>
          <w:lang w:val="ru-RU"/>
        </w:rPr>
      </w:pPr>
      <w:r w:rsidRPr="006C0311">
        <w:rPr>
          <w:rStyle w:val="a6"/>
          <w:rFonts w:ascii="Times New Roman" w:hAnsi="Times New Roman" w:cs="Times New Roman"/>
          <w:b w:val="0"/>
          <w:lang w:val="ru-RU"/>
        </w:rPr>
        <w:t>В целях формирования уровня инфраструктуры образовательных учреждений, отвечающего требованиям современного законодательства, создания равных условий для получения широкими слоями населения Ловозерского района  доступного  и  качественного  образования,  привлечены средства бюджета субъекта РФ, реализованные через следующие нормативные правовые и программные продукты:</w:t>
      </w:r>
    </w:p>
    <w:p w:rsidR="00683392" w:rsidRPr="00724B02" w:rsidRDefault="00683392" w:rsidP="00724B02">
      <w:pPr>
        <w:pStyle w:val="ad"/>
        <w:numPr>
          <w:ilvl w:val="0"/>
          <w:numId w:val="2"/>
        </w:numPr>
        <w:ind w:left="0" w:firstLine="709"/>
        <w:jc w:val="both"/>
        <w:rPr>
          <w:rFonts w:ascii="Times New Roman" w:hAnsi="Times New Roman" w:cs="Times New Roman"/>
          <w:sz w:val="28"/>
          <w:szCs w:val="28"/>
          <w:lang w:val="ru-RU"/>
        </w:rPr>
      </w:pPr>
      <w:r w:rsidRPr="00724B02">
        <w:rPr>
          <w:rFonts w:ascii="Times New Roman" w:hAnsi="Times New Roman" w:cs="Times New Roman"/>
          <w:bCs/>
          <w:sz w:val="28"/>
          <w:szCs w:val="28"/>
          <w:lang w:val="ru-RU"/>
        </w:rPr>
        <w:t>Указы Президента Российской федерации от 07.05.2012 №597-599;</w:t>
      </w:r>
    </w:p>
    <w:p w:rsidR="00683392" w:rsidRPr="00724B02" w:rsidRDefault="00683392" w:rsidP="00724B02">
      <w:pPr>
        <w:pStyle w:val="ad"/>
        <w:numPr>
          <w:ilvl w:val="0"/>
          <w:numId w:val="2"/>
        </w:numPr>
        <w:ind w:left="0" w:firstLine="709"/>
        <w:jc w:val="both"/>
        <w:rPr>
          <w:rFonts w:ascii="Times New Roman" w:hAnsi="Times New Roman" w:cs="Times New Roman"/>
          <w:bCs/>
          <w:sz w:val="28"/>
          <w:szCs w:val="28"/>
          <w:lang w:val="ru-RU"/>
        </w:rPr>
      </w:pPr>
      <w:r w:rsidRPr="00724B02">
        <w:rPr>
          <w:rFonts w:ascii="Times New Roman" w:hAnsi="Times New Roman" w:cs="Times New Roman"/>
          <w:bCs/>
          <w:sz w:val="28"/>
          <w:szCs w:val="28"/>
          <w:lang w:val="ru-RU"/>
        </w:rPr>
        <w:t>Закон Мурманской области от 26.10.2007 № 900-01-ЗМО «О предоставлении питания отдельным категориям обучающихся и студентов государственных областных и муниципальных образовательных учреждений Мурманской области»;</w:t>
      </w:r>
    </w:p>
    <w:p w:rsidR="00683392" w:rsidRPr="00724B02" w:rsidRDefault="00683392" w:rsidP="006535DC">
      <w:pPr>
        <w:pStyle w:val="ad"/>
        <w:numPr>
          <w:ilvl w:val="0"/>
          <w:numId w:val="2"/>
        </w:numPr>
        <w:ind w:left="0" w:firstLine="680"/>
        <w:jc w:val="both"/>
        <w:rPr>
          <w:rFonts w:ascii="Times New Roman" w:hAnsi="Times New Roman" w:cs="Times New Roman"/>
          <w:bCs/>
          <w:sz w:val="28"/>
          <w:szCs w:val="28"/>
          <w:lang w:val="ru-RU"/>
        </w:rPr>
      </w:pPr>
      <w:r w:rsidRPr="00724B02">
        <w:rPr>
          <w:rFonts w:ascii="Times New Roman" w:hAnsi="Times New Roman" w:cs="Times New Roman"/>
          <w:bCs/>
          <w:sz w:val="28"/>
          <w:szCs w:val="28"/>
          <w:lang w:val="ru-RU"/>
        </w:rPr>
        <w:t>Региональная целевая программа «Безопасность образовательного учреждения»  на  2004-2006  годы  (постановление  Правительства  Мурманской области от 18.02.2004 №47-ПП,  ред.  Постановления Правительства Мурманской  области от 12.01.06 № 2 - ПГ);</w:t>
      </w:r>
    </w:p>
    <w:p w:rsidR="00683392" w:rsidRPr="00724B02" w:rsidRDefault="006535DC" w:rsidP="006535DC">
      <w:pPr>
        <w:pStyle w:val="ad"/>
        <w:numPr>
          <w:ilvl w:val="0"/>
          <w:numId w:val="2"/>
        </w:numPr>
        <w:ind w:left="0" w:firstLine="680"/>
        <w:jc w:val="both"/>
        <w:rPr>
          <w:rFonts w:ascii="Times New Roman" w:hAnsi="Times New Roman" w:cs="Times New Roman"/>
          <w:bCs/>
          <w:sz w:val="28"/>
          <w:szCs w:val="28"/>
          <w:lang w:val="ru-RU"/>
        </w:rPr>
      </w:pPr>
      <w:r>
        <w:rPr>
          <w:rFonts w:ascii="Times New Roman" w:hAnsi="Times New Roman" w:cs="Times New Roman"/>
          <w:bCs/>
          <w:sz w:val="28"/>
          <w:szCs w:val="28"/>
          <w:lang w:val="ru-RU"/>
        </w:rPr>
        <w:t>Р</w:t>
      </w:r>
      <w:r w:rsidR="00683392" w:rsidRPr="00724B02">
        <w:rPr>
          <w:rFonts w:ascii="Times New Roman" w:hAnsi="Times New Roman" w:cs="Times New Roman"/>
          <w:bCs/>
          <w:sz w:val="28"/>
          <w:szCs w:val="28"/>
          <w:lang w:val="ru-RU"/>
        </w:rPr>
        <w:t>егиональная целевая программа «Комплексная безопасность учреждений системы образования» на 2007-2010 годы (постановление Правительства Мурманской области от 27.04.2006 №157-ПП/4,  ред. Постановления Правительства Мурманской  области от 22.12.2008 № 632-ПП);</w:t>
      </w:r>
    </w:p>
    <w:p w:rsidR="00683392" w:rsidRPr="00724B02" w:rsidRDefault="006535DC" w:rsidP="006535DC">
      <w:pPr>
        <w:pStyle w:val="ad"/>
        <w:numPr>
          <w:ilvl w:val="0"/>
          <w:numId w:val="2"/>
        </w:numPr>
        <w:ind w:left="0" w:firstLine="680"/>
        <w:jc w:val="both"/>
        <w:rPr>
          <w:rFonts w:ascii="Times New Roman" w:hAnsi="Times New Roman" w:cs="Times New Roman"/>
          <w:bCs/>
          <w:sz w:val="28"/>
          <w:szCs w:val="28"/>
          <w:lang w:val="ru-RU"/>
        </w:rPr>
      </w:pPr>
      <w:proofErr w:type="gramStart"/>
      <w:r>
        <w:rPr>
          <w:rFonts w:ascii="Times New Roman" w:hAnsi="Times New Roman" w:cs="Times New Roman"/>
          <w:bCs/>
          <w:sz w:val="28"/>
          <w:szCs w:val="28"/>
          <w:lang w:val="ru-RU"/>
        </w:rPr>
        <w:t>Д</w:t>
      </w:r>
      <w:r w:rsidR="00683392" w:rsidRPr="00724B02">
        <w:rPr>
          <w:rFonts w:ascii="Times New Roman" w:hAnsi="Times New Roman" w:cs="Times New Roman"/>
          <w:bCs/>
          <w:sz w:val="28"/>
          <w:szCs w:val="28"/>
          <w:lang w:val="ru-RU"/>
        </w:rPr>
        <w:t>олгосрочная целевая программа «Развитие образования Мурманской области» на 2012-2015 годы (постановление  Правительства  Мурманской области от 30.09.2011 №481-ПП, ред. Постановления Правительства Мурманской  области от 09.12.2013г. № 712-ПП));</w:t>
      </w:r>
      <w:proofErr w:type="gramEnd"/>
    </w:p>
    <w:p w:rsidR="00683392" w:rsidRPr="00724B02" w:rsidRDefault="006535DC" w:rsidP="006535DC">
      <w:pPr>
        <w:pStyle w:val="ad"/>
        <w:numPr>
          <w:ilvl w:val="0"/>
          <w:numId w:val="2"/>
        </w:numPr>
        <w:ind w:left="0" w:firstLine="680"/>
        <w:jc w:val="both"/>
        <w:rPr>
          <w:rFonts w:ascii="Times New Roman" w:hAnsi="Times New Roman" w:cs="Times New Roman"/>
          <w:bCs/>
          <w:sz w:val="28"/>
          <w:szCs w:val="28"/>
          <w:lang w:val="ru-RU"/>
        </w:rPr>
      </w:pPr>
      <w:r>
        <w:rPr>
          <w:rFonts w:ascii="Times New Roman" w:hAnsi="Times New Roman" w:cs="Times New Roman"/>
          <w:bCs/>
          <w:sz w:val="28"/>
          <w:szCs w:val="28"/>
          <w:lang w:val="ru-RU"/>
        </w:rPr>
        <w:t>П</w:t>
      </w:r>
      <w:r w:rsidR="00683392" w:rsidRPr="00724B02">
        <w:rPr>
          <w:rFonts w:ascii="Times New Roman" w:hAnsi="Times New Roman" w:cs="Times New Roman"/>
          <w:bCs/>
          <w:sz w:val="28"/>
          <w:szCs w:val="28"/>
          <w:lang w:val="ru-RU"/>
        </w:rPr>
        <w:t>роекты модернизации региональной системы общего образования (постановления Правительства Мурманской области от  11.07.2011  № 345-ПП, от 16.02.2012 № 46-ПП, от 26.02.2013 №80-ПП);</w:t>
      </w:r>
    </w:p>
    <w:p w:rsidR="00683392" w:rsidRPr="00724B02" w:rsidRDefault="006535DC" w:rsidP="006535DC">
      <w:pPr>
        <w:pStyle w:val="ad"/>
        <w:numPr>
          <w:ilvl w:val="0"/>
          <w:numId w:val="2"/>
        </w:numPr>
        <w:ind w:left="0" w:firstLine="680"/>
        <w:jc w:val="both"/>
        <w:rPr>
          <w:rFonts w:ascii="Times New Roman" w:hAnsi="Times New Roman" w:cs="Times New Roman"/>
          <w:bCs/>
          <w:sz w:val="28"/>
          <w:szCs w:val="28"/>
          <w:lang w:val="ru-RU"/>
        </w:rPr>
      </w:pPr>
      <w:r>
        <w:rPr>
          <w:rFonts w:ascii="Times New Roman" w:hAnsi="Times New Roman" w:cs="Times New Roman"/>
          <w:bCs/>
          <w:sz w:val="28"/>
          <w:szCs w:val="28"/>
          <w:lang w:val="ru-RU"/>
        </w:rPr>
        <w:t>П</w:t>
      </w:r>
      <w:r w:rsidR="00683392" w:rsidRPr="00724B02">
        <w:rPr>
          <w:rFonts w:ascii="Times New Roman" w:hAnsi="Times New Roman" w:cs="Times New Roman"/>
          <w:bCs/>
          <w:sz w:val="28"/>
          <w:szCs w:val="28"/>
          <w:lang w:val="ru-RU"/>
        </w:rPr>
        <w:t>роект модернизации региональной системы дошкольного образования (постановление Правительства Мурманской области от 12.07.2013 № 388-ПП ред. от 23.08.2013 г № 477-ПП);</w:t>
      </w:r>
    </w:p>
    <w:p w:rsidR="00683392" w:rsidRPr="00724B02" w:rsidRDefault="006535DC" w:rsidP="006535DC">
      <w:pPr>
        <w:pStyle w:val="ad"/>
        <w:numPr>
          <w:ilvl w:val="0"/>
          <w:numId w:val="2"/>
        </w:numPr>
        <w:ind w:left="0" w:firstLine="680"/>
        <w:jc w:val="both"/>
        <w:rPr>
          <w:rFonts w:ascii="Times New Roman" w:hAnsi="Times New Roman" w:cs="Times New Roman"/>
          <w:bCs/>
          <w:sz w:val="28"/>
          <w:szCs w:val="28"/>
          <w:lang w:val="ru-RU"/>
        </w:rPr>
      </w:pPr>
      <w:r>
        <w:rPr>
          <w:rFonts w:ascii="Times New Roman" w:hAnsi="Times New Roman" w:cs="Times New Roman"/>
          <w:bCs/>
          <w:sz w:val="28"/>
          <w:szCs w:val="28"/>
          <w:lang w:val="ru-RU"/>
        </w:rPr>
        <w:t>В</w:t>
      </w:r>
      <w:r w:rsidR="00683392" w:rsidRPr="00724B02">
        <w:rPr>
          <w:rFonts w:ascii="Times New Roman" w:hAnsi="Times New Roman" w:cs="Times New Roman"/>
          <w:bCs/>
          <w:sz w:val="28"/>
          <w:szCs w:val="28"/>
          <w:lang w:val="ru-RU"/>
        </w:rPr>
        <w:t>едомственная целевая программа «Комплексная безопасность учреждений системы образования» на 2013-2017 годы (приказ Министерства образования и науки Мурманской области от 27.09.2012 №2071).</w:t>
      </w:r>
    </w:p>
    <w:p w:rsidR="00683392" w:rsidRPr="006C0311" w:rsidRDefault="00683392" w:rsidP="00024FF1">
      <w:pPr>
        <w:pStyle w:val="a3"/>
        <w:ind w:left="0" w:firstLine="720"/>
        <w:jc w:val="both"/>
        <w:rPr>
          <w:rStyle w:val="a6"/>
          <w:rFonts w:ascii="Times New Roman" w:hAnsi="Times New Roman" w:cs="Times New Roman"/>
          <w:b w:val="0"/>
          <w:lang w:val="ru-RU"/>
        </w:rPr>
      </w:pPr>
      <w:r w:rsidRPr="006C0311">
        <w:rPr>
          <w:rStyle w:val="a6"/>
          <w:rFonts w:ascii="Times New Roman" w:hAnsi="Times New Roman" w:cs="Times New Roman"/>
          <w:b w:val="0"/>
          <w:lang w:val="ru-RU"/>
        </w:rPr>
        <w:t>Программно-целевой подход для достижения поставленных перед системой образования Ловозерского района задач позволил достичь положительной динамики в развитии приоритетных направлений современной инфраструктуры образовательных учреждений Ловозерского района:</w:t>
      </w:r>
    </w:p>
    <w:p w:rsidR="00683392" w:rsidRPr="006C0311" w:rsidRDefault="00EB5521" w:rsidP="00024FF1">
      <w:pPr>
        <w:pStyle w:val="a3"/>
        <w:ind w:left="0" w:firstLine="720"/>
        <w:jc w:val="both"/>
        <w:rPr>
          <w:rStyle w:val="a6"/>
          <w:rFonts w:ascii="Times New Roman" w:hAnsi="Times New Roman" w:cs="Times New Roman"/>
          <w:b w:val="0"/>
          <w:lang w:val="ru-RU"/>
        </w:rPr>
      </w:pPr>
      <w:r>
        <w:rPr>
          <w:rStyle w:val="a6"/>
          <w:rFonts w:ascii="Times New Roman" w:hAnsi="Times New Roman" w:cs="Times New Roman"/>
          <w:b w:val="0"/>
          <w:lang w:val="ru-RU"/>
        </w:rPr>
        <w:t>- у</w:t>
      </w:r>
      <w:r w:rsidR="00683392" w:rsidRPr="006C0311">
        <w:rPr>
          <w:rStyle w:val="a6"/>
          <w:rFonts w:ascii="Times New Roman" w:hAnsi="Times New Roman" w:cs="Times New Roman"/>
          <w:b w:val="0"/>
          <w:lang w:val="ru-RU"/>
        </w:rPr>
        <w:t>ровень охвата детей Ловозерского района дошкольным образованием составил 100%;</w:t>
      </w:r>
    </w:p>
    <w:p w:rsidR="00683392" w:rsidRPr="006C0311" w:rsidRDefault="00683392" w:rsidP="00024FF1">
      <w:pPr>
        <w:pStyle w:val="a3"/>
        <w:ind w:left="0" w:firstLine="720"/>
        <w:jc w:val="both"/>
        <w:rPr>
          <w:rStyle w:val="a6"/>
          <w:rFonts w:ascii="Times New Roman" w:hAnsi="Times New Roman" w:cs="Times New Roman"/>
          <w:b w:val="0"/>
          <w:lang w:val="ru-RU"/>
        </w:rPr>
      </w:pPr>
      <w:r w:rsidRPr="006C0311">
        <w:rPr>
          <w:rStyle w:val="a6"/>
          <w:rFonts w:ascii="Times New Roman" w:hAnsi="Times New Roman" w:cs="Times New Roman"/>
          <w:b w:val="0"/>
          <w:lang w:val="ru-RU"/>
        </w:rPr>
        <w:t>- оснащенность зданий образовательных учреждений системами автоматической пожарной сигнализации составила 100 %, в том числе  100 % школ;</w:t>
      </w:r>
    </w:p>
    <w:p w:rsidR="00683392" w:rsidRPr="006C0311" w:rsidRDefault="006535DC" w:rsidP="00024FF1">
      <w:pPr>
        <w:pStyle w:val="a3"/>
        <w:ind w:left="0" w:firstLine="720"/>
        <w:jc w:val="both"/>
        <w:rPr>
          <w:rStyle w:val="a6"/>
          <w:rFonts w:ascii="Times New Roman" w:hAnsi="Times New Roman" w:cs="Times New Roman"/>
          <w:b w:val="0"/>
          <w:lang w:val="ru-RU"/>
        </w:rPr>
      </w:pPr>
      <w:r>
        <w:rPr>
          <w:rStyle w:val="a6"/>
          <w:rFonts w:ascii="Times New Roman" w:hAnsi="Times New Roman" w:cs="Times New Roman"/>
          <w:b w:val="0"/>
          <w:lang w:val="ru-RU"/>
        </w:rPr>
        <w:lastRenderedPageBreak/>
        <w:t xml:space="preserve">- </w:t>
      </w:r>
      <w:r w:rsidR="00683392" w:rsidRPr="006C0311">
        <w:rPr>
          <w:rStyle w:val="a6"/>
          <w:rFonts w:ascii="Times New Roman" w:hAnsi="Times New Roman" w:cs="Times New Roman"/>
          <w:b w:val="0"/>
          <w:lang w:val="ru-RU"/>
        </w:rPr>
        <w:t>кнопки тревожной сигнализации установлены в 92 % образовательных организациях, в том числе во всех школах;</w:t>
      </w:r>
    </w:p>
    <w:p w:rsidR="00683392" w:rsidRPr="006C0311" w:rsidRDefault="006535DC" w:rsidP="00024FF1">
      <w:pPr>
        <w:pStyle w:val="a3"/>
        <w:ind w:left="0" w:firstLine="720"/>
        <w:jc w:val="both"/>
        <w:rPr>
          <w:rStyle w:val="a6"/>
          <w:rFonts w:ascii="Times New Roman" w:hAnsi="Times New Roman" w:cs="Times New Roman"/>
          <w:b w:val="0"/>
          <w:lang w:val="ru-RU"/>
        </w:rPr>
      </w:pPr>
      <w:r>
        <w:rPr>
          <w:rStyle w:val="a6"/>
          <w:rFonts w:ascii="Times New Roman" w:hAnsi="Times New Roman" w:cs="Times New Roman"/>
          <w:b w:val="0"/>
          <w:lang w:val="ru-RU"/>
        </w:rPr>
        <w:t xml:space="preserve">- </w:t>
      </w:r>
      <w:r w:rsidR="00683392" w:rsidRPr="006C0311">
        <w:rPr>
          <w:rStyle w:val="a6"/>
          <w:rFonts w:ascii="Times New Roman" w:hAnsi="Times New Roman" w:cs="Times New Roman"/>
          <w:b w:val="0"/>
          <w:lang w:val="ru-RU"/>
        </w:rPr>
        <w:t xml:space="preserve">процент оснащенности образовательных </w:t>
      </w:r>
      <w:r w:rsidR="00683392" w:rsidRPr="006C0311">
        <w:rPr>
          <w:rStyle w:val="a6"/>
          <w:rFonts w:ascii="Times New Roman" w:hAnsi="Times New Roman" w:cs="Times New Roman"/>
          <w:b w:val="0"/>
          <w:lang w:val="ru-RU"/>
        </w:rPr>
        <w:tab/>
        <w:t>организаций</w:t>
      </w:r>
      <w:r w:rsidR="00683392" w:rsidRPr="006C0311">
        <w:rPr>
          <w:rStyle w:val="a6"/>
          <w:rFonts w:ascii="Times New Roman" w:hAnsi="Times New Roman" w:cs="Times New Roman"/>
          <w:b w:val="0"/>
          <w:lang w:val="ru-RU"/>
        </w:rPr>
        <w:tab/>
        <w:t>системами видеонаблюдения достиг 92%,  школы-  100%;</w:t>
      </w:r>
    </w:p>
    <w:p w:rsidR="00683392" w:rsidRPr="006C0311" w:rsidRDefault="006535DC" w:rsidP="00024FF1">
      <w:pPr>
        <w:pStyle w:val="a3"/>
        <w:ind w:left="0" w:firstLine="720"/>
        <w:jc w:val="both"/>
        <w:rPr>
          <w:rStyle w:val="a6"/>
          <w:rFonts w:ascii="Times New Roman" w:hAnsi="Times New Roman" w:cs="Times New Roman"/>
          <w:b w:val="0"/>
          <w:lang w:val="ru-RU"/>
        </w:rPr>
      </w:pPr>
      <w:r>
        <w:rPr>
          <w:rStyle w:val="a6"/>
          <w:rFonts w:ascii="Times New Roman" w:hAnsi="Times New Roman" w:cs="Times New Roman"/>
          <w:b w:val="0"/>
          <w:lang w:val="ru-RU"/>
        </w:rPr>
        <w:t xml:space="preserve">- </w:t>
      </w:r>
      <w:r w:rsidR="00683392" w:rsidRPr="006C0311">
        <w:rPr>
          <w:rStyle w:val="a6"/>
          <w:rFonts w:ascii="Times New Roman" w:hAnsi="Times New Roman" w:cs="Times New Roman"/>
          <w:b w:val="0"/>
          <w:lang w:val="ru-RU"/>
        </w:rPr>
        <w:t>доля школьных автобусов, используемых для перевозки обучающихся и воспитанников и соответствующих ГОСТ Р-51160-98 «Автобусы для перевозки детей. Технические условия» составляет 100%  от общего числа;</w:t>
      </w:r>
    </w:p>
    <w:p w:rsidR="00683392" w:rsidRPr="006C0311" w:rsidRDefault="00683392" w:rsidP="00024FF1">
      <w:pPr>
        <w:pStyle w:val="a3"/>
        <w:ind w:left="0" w:firstLine="720"/>
        <w:jc w:val="both"/>
        <w:rPr>
          <w:rStyle w:val="a6"/>
          <w:rFonts w:ascii="Times New Roman" w:hAnsi="Times New Roman" w:cs="Times New Roman"/>
          <w:b w:val="0"/>
          <w:lang w:val="ru-RU"/>
        </w:rPr>
      </w:pPr>
      <w:r w:rsidRPr="006C0311">
        <w:rPr>
          <w:rStyle w:val="a6"/>
          <w:rFonts w:ascii="Times New Roman" w:hAnsi="Times New Roman" w:cs="Times New Roman"/>
          <w:b w:val="0"/>
          <w:lang w:val="ru-RU"/>
        </w:rPr>
        <w:t>Среди основных направлений развития информационного  общества важное    место    занимает применение информационно-коммуникационных технологий (ИКТ) в системе образования. Сегодня ИКТ - эффективный инструмент развития новых форм и методов обучения, повышающих качество образовательных услуг и способствующих успешной  социализации обучающихся. За последние три года произошли положительные изменения в обеспеченности общеобразовательных учреждений региона средствами информатизации:</w:t>
      </w:r>
    </w:p>
    <w:p w:rsidR="00683392" w:rsidRPr="006C0311" w:rsidRDefault="00683392" w:rsidP="00024FF1">
      <w:pPr>
        <w:pStyle w:val="a3"/>
        <w:ind w:left="0" w:firstLine="720"/>
        <w:jc w:val="both"/>
        <w:rPr>
          <w:rStyle w:val="a6"/>
          <w:rFonts w:ascii="Times New Roman" w:hAnsi="Times New Roman" w:cs="Times New Roman"/>
          <w:b w:val="0"/>
          <w:lang w:val="ru-RU"/>
        </w:rPr>
      </w:pPr>
      <w:r w:rsidRPr="006C0311">
        <w:rPr>
          <w:rStyle w:val="a6"/>
          <w:rFonts w:ascii="Times New Roman" w:hAnsi="Times New Roman" w:cs="Times New Roman"/>
          <w:b w:val="0"/>
          <w:lang w:val="ru-RU"/>
        </w:rPr>
        <w:t>- в школах созданы единые локальные  сет</w:t>
      </w:r>
      <w:r w:rsidR="006535DC">
        <w:rPr>
          <w:rStyle w:val="a6"/>
          <w:rFonts w:ascii="Times New Roman" w:hAnsi="Times New Roman" w:cs="Times New Roman"/>
          <w:b w:val="0"/>
          <w:lang w:val="ru-RU"/>
        </w:rPr>
        <w:t>и</w:t>
      </w:r>
      <w:r w:rsidRPr="006C0311">
        <w:rPr>
          <w:rStyle w:val="a6"/>
          <w:rFonts w:ascii="Times New Roman" w:hAnsi="Times New Roman" w:cs="Times New Roman"/>
          <w:b w:val="0"/>
          <w:lang w:val="ru-RU"/>
        </w:rPr>
        <w:t>;</w:t>
      </w:r>
    </w:p>
    <w:p w:rsidR="00683392" w:rsidRPr="006C0311" w:rsidRDefault="006535DC" w:rsidP="00024FF1">
      <w:pPr>
        <w:pStyle w:val="a3"/>
        <w:ind w:left="0" w:firstLine="720"/>
        <w:jc w:val="both"/>
        <w:rPr>
          <w:rStyle w:val="a6"/>
          <w:rFonts w:ascii="Times New Roman" w:hAnsi="Times New Roman" w:cs="Times New Roman"/>
          <w:b w:val="0"/>
          <w:lang w:val="ru-RU"/>
        </w:rPr>
      </w:pPr>
      <w:r>
        <w:rPr>
          <w:rStyle w:val="a6"/>
          <w:rFonts w:ascii="Times New Roman" w:hAnsi="Times New Roman" w:cs="Times New Roman"/>
          <w:b w:val="0"/>
          <w:lang w:val="ru-RU"/>
        </w:rPr>
        <w:t xml:space="preserve">- </w:t>
      </w:r>
      <w:r w:rsidR="00683392" w:rsidRPr="006C0311">
        <w:rPr>
          <w:rStyle w:val="a6"/>
          <w:rFonts w:ascii="Times New Roman" w:hAnsi="Times New Roman" w:cs="Times New Roman"/>
          <w:b w:val="0"/>
          <w:lang w:val="ru-RU"/>
        </w:rPr>
        <w:t>до 100% увеличилась доля общеобразовательных учреждений, имеющих   широкополосный доступ к сети Интернет, при этом до 100% увеличилась доля общеобразовательных учреждений, имеющих подключение к ресурсам сети Интернет на скорости 2 и более Мбит/</w:t>
      </w:r>
      <w:proofErr w:type="gramStart"/>
      <w:r w:rsidR="00683392" w:rsidRPr="006C0311">
        <w:rPr>
          <w:rStyle w:val="a6"/>
          <w:rFonts w:ascii="Times New Roman" w:hAnsi="Times New Roman" w:cs="Times New Roman"/>
          <w:b w:val="0"/>
          <w:lang w:val="ru-RU"/>
        </w:rPr>
        <w:t>с</w:t>
      </w:r>
      <w:proofErr w:type="gramEnd"/>
      <w:r w:rsidR="00683392" w:rsidRPr="006C0311">
        <w:rPr>
          <w:rStyle w:val="a6"/>
          <w:rFonts w:ascii="Times New Roman" w:hAnsi="Times New Roman" w:cs="Times New Roman"/>
          <w:b w:val="0"/>
          <w:lang w:val="ru-RU"/>
        </w:rPr>
        <w:t>;</w:t>
      </w:r>
    </w:p>
    <w:p w:rsidR="00683392" w:rsidRPr="006C0311" w:rsidRDefault="006535DC" w:rsidP="00024FF1">
      <w:pPr>
        <w:pStyle w:val="a3"/>
        <w:ind w:left="0" w:firstLine="720"/>
        <w:jc w:val="both"/>
        <w:rPr>
          <w:rStyle w:val="a6"/>
          <w:rFonts w:ascii="Times New Roman" w:hAnsi="Times New Roman" w:cs="Times New Roman"/>
          <w:b w:val="0"/>
          <w:lang w:val="ru-RU"/>
        </w:rPr>
      </w:pPr>
      <w:r>
        <w:rPr>
          <w:rStyle w:val="a6"/>
          <w:rFonts w:ascii="Times New Roman" w:hAnsi="Times New Roman" w:cs="Times New Roman"/>
          <w:b w:val="0"/>
          <w:lang w:val="ru-RU"/>
        </w:rPr>
        <w:t>- в</w:t>
      </w:r>
      <w:r w:rsidR="00683392" w:rsidRPr="006C0311">
        <w:rPr>
          <w:rStyle w:val="a6"/>
          <w:rFonts w:ascii="Times New Roman" w:hAnsi="Times New Roman" w:cs="Times New Roman"/>
          <w:b w:val="0"/>
          <w:lang w:val="ru-RU"/>
        </w:rPr>
        <w:t xml:space="preserve">се образовательные учреждения имеют официальные сайты. </w:t>
      </w:r>
    </w:p>
    <w:p w:rsidR="00683392" w:rsidRPr="006C0311" w:rsidRDefault="00683392" w:rsidP="00024FF1">
      <w:pPr>
        <w:pStyle w:val="a3"/>
        <w:ind w:left="0" w:firstLine="720"/>
        <w:jc w:val="both"/>
        <w:rPr>
          <w:rStyle w:val="a6"/>
          <w:rFonts w:ascii="Times New Roman" w:hAnsi="Times New Roman" w:cs="Times New Roman"/>
          <w:b w:val="0"/>
          <w:lang w:val="ru-RU"/>
        </w:rPr>
      </w:pPr>
      <w:r w:rsidRPr="006C0311">
        <w:rPr>
          <w:rStyle w:val="a6"/>
          <w:rFonts w:ascii="Times New Roman" w:hAnsi="Times New Roman" w:cs="Times New Roman"/>
          <w:b w:val="0"/>
          <w:lang w:val="ru-RU"/>
        </w:rPr>
        <w:t>Но необходимы инвестиции в материально-техническую базу организаций системы   образования. Сохранился ряд проблем, без решения которых затруднительно создание гибко изменяющейся инфраструктуры образования, адаптированной под запросы общества и экономики.</w:t>
      </w:r>
    </w:p>
    <w:p w:rsidR="00683392" w:rsidRPr="006C0311" w:rsidRDefault="00683392" w:rsidP="00024FF1">
      <w:pPr>
        <w:pStyle w:val="a3"/>
        <w:ind w:left="0" w:firstLine="720"/>
        <w:jc w:val="both"/>
        <w:rPr>
          <w:rStyle w:val="a6"/>
          <w:rFonts w:ascii="Times New Roman" w:hAnsi="Times New Roman" w:cs="Times New Roman"/>
          <w:b w:val="0"/>
          <w:lang w:val="ru-RU"/>
        </w:rPr>
      </w:pPr>
      <w:r w:rsidRPr="006C0311">
        <w:rPr>
          <w:rStyle w:val="a6"/>
          <w:rFonts w:ascii="Times New Roman" w:hAnsi="Times New Roman" w:cs="Times New Roman"/>
          <w:b w:val="0"/>
          <w:lang w:val="ru-RU"/>
        </w:rPr>
        <w:t>Сохраняется  проблема  технического  состояния  зданий  образовательных учреждений, здания школ, инженерных сетей и коммуникаций образовательных учреждений</w:t>
      </w:r>
      <w:r w:rsidR="006535DC">
        <w:rPr>
          <w:rStyle w:val="a6"/>
          <w:rFonts w:ascii="Times New Roman" w:hAnsi="Times New Roman" w:cs="Times New Roman"/>
          <w:b w:val="0"/>
          <w:lang w:val="ru-RU"/>
        </w:rPr>
        <w:t>,</w:t>
      </w:r>
      <w:r w:rsidRPr="006C0311">
        <w:rPr>
          <w:rStyle w:val="a6"/>
          <w:rFonts w:ascii="Times New Roman" w:hAnsi="Times New Roman" w:cs="Times New Roman"/>
          <w:b w:val="0"/>
          <w:lang w:val="ru-RU"/>
        </w:rPr>
        <w:t xml:space="preserve"> введен</w:t>
      </w:r>
      <w:r w:rsidR="006535DC">
        <w:rPr>
          <w:rStyle w:val="a6"/>
          <w:rFonts w:ascii="Times New Roman" w:hAnsi="Times New Roman" w:cs="Times New Roman"/>
          <w:b w:val="0"/>
          <w:lang w:val="ru-RU"/>
        </w:rPr>
        <w:t>н</w:t>
      </w:r>
      <w:r w:rsidRPr="006C0311">
        <w:rPr>
          <w:rStyle w:val="a6"/>
          <w:rFonts w:ascii="Times New Roman" w:hAnsi="Times New Roman" w:cs="Times New Roman"/>
          <w:b w:val="0"/>
          <w:lang w:val="ru-RU"/>
        </w:rPr>
        <w:t>ы</w:t>
      </w:r>
      <w:r w:rsidR="006535DC">
        <w:rPr>
          <w:rStyle w:val="a6"/>
          <w:rFonts w:ascii="Times New Roman" w:hAnsi="Times New Roman" w:cs="Times New Roman"/>
          <w:b w:val="0"/>
          <w:lang w:val="ru-RU"/>
        </w:rPr>
        <w:t>х</w:t>
      </w:r>
      <w:r w:rsidRPr="006C0311">
        <w:rPr>
          <w:rStyle w:val="a6"/>
          <w:rFonts w:ascii="Times New Roman" w:hAnsi="Times New Roman" w:cs="Times New Roman"/>
          <w:b w:val="0"/>
          <w:lang w:val="ru-RU"/>
        </w:rPr>
        <w:t xml:space="preserve"> в эксплуатацию в середине прошлого века</w:t>
      </w:r>
      <w:r w:rsidR="006535DC">
        <w:rPr>
          <w:rStyle w:val="a6"/>
          <w:rFonts w:ascii="Times New Roman" w:hAnsi="Times New Roman" w:cs="Times New Roman"/>
          <w:b w:val="0"/>
          <w:lang w:val="ru-RU"/>
        </w:rPr>
        <w:t>,</w:t>
      </w:r>
      <w:r w:rsidRPr="006C0311">
        <w:rPr>
          <w:rStyle w:val="a6"/>
          <w:rFonts w:ascii="Times New Roman" w:hAnsi="Times New Roman" w:cs="Times New Roman"/>
          <w:b w:val="0"/>
          <w:lang w:val="ru-RU"/>
        </w:rPr>
        <w:t xml:space="preserve"> и характеризуются высокой степенью изношенности. </w:t>
      </w:r>
    </w:p>
    <w:p w:rsidR="00683392" w:rsidRPr="006C0311" w:rsidRDefault="00683392" w:rsidP="00024FF1">
      <w:pPr>
        <w:pStyle w:val="a3"/>
        <w:ind w:left="0" w:firstLine="720"/>
        <w:jc w:val="both"/>
        <w:rPr>
          <w:rStyle w:val="a6"/>
          <w:rFonts w:ascii="Times New Roman" w:hAnsi="Times New Roman" w:cs="Times New Roman"/>
          <w:b w:val="0"/>
          <w:lang w:val="ru-RU"/>
        </w:rPr>
      </w:pPr>
      <w:r w:rsidRPr="006C0311">
        <w:rPr>
          <w:rStyle w:val="a6"/>
          <w:rFonts w:ascii="Times New Roman" w:hAnsi="Times New Roman" w:cs="Times New Roman"/>
          <w:b w:val="0"/>
          <w:lang w:val="ru-RU"/>
        </w:rPr>
        <w:t>На сегодняшний день школы имеют предписания тех или иных надзорных органов</w:t>
      </w:r>
      <w:r w:rsidR="006535DC">
        <w:rPr>
          <w:rStyle w:val="a6"/>
          <w:rFonts w:ascii="Times New Roman" w:hAnsi="Times New Roman" w:cs="Times New Roman"/>
          <w:b w:val="0"/>
          <w:lang w:val="ru-RU"/>
        </w:rPr>
        <w:t>,</w:t>
      </w:r>
      <w:r w:rsidRPr="006C0311">
        <w:rPr>
          <w:rStyle w:val="a6"/>
          <w:rFonts w:ascii="Times New Roman" w:hAnsi="Times New Roman" w:cs="Times New Roman"/>
          <w:b w:val="0"/>
          <w:lang w:val="ru-RU"/>
        </w:rPr>
        <w:t xml:space="preserve"> и исполнение части пунктов норм и правил требует значительных объемов средств.</w:t>
      </w:r>
    </w:p>
    <w:p w:rsidR="00683392" w:rsidRPr="006C0311" w:rsidRDefault="00683392" w:rsidP="00024FF1">
      <w:pPr>
        <w:pStyle w:val="a3"/>
        <w:ind w:left="0" w:firstLine="720"/>
        <w:jc w:val="both"/>
        <w:rPr>
          <w:rStyle w:val="a6"/>
          <w:rFonts w:ascii="Times New Roman" w:hAnsi="Times New Roman" w:cs="Times New Roman"/>
          <w:b w:val="0"/>
          <w:lang w:val="ru-RU"/>
        </w:rPr>
      </w:pPr>
      <w:r w:rsidRPr="006C0311">
        <w:rPr>
          <w:rStyle w:val="a6"/>
          <w:rFonts w:ascii="Times New Roman" w:hAnsi="Times New Roman" w:cs="Times New Roman"/>
          <w:b w:val="0"/>
          <w:lang w:val="ru-RU"/>
        </w:rPr>
        <w:t xml:space="preserve">Необходимо продолжить мероприятия по созданию безопасной инфраструктуры образовательных учреждений в комплексе приоритетных направлений: пожарная, антитеррористическая и </w:t>
      </w:r>
      <w:proofErr w:type="spellStart"/>
      <w:r w:rsidRPr="006C0311">
        <w:rPr>
          <w:rStyle w:val="a6"/>
          <w:rFonts w:ascii="Times New Roman" w:hAnsi="Times New Roman" w:cs="Times New Roman"/>
          <w:b w:val="0"/>
          <w:lang w:val="ru-RU"/>
        </w:rPr>
        <w:t>противокриминальная</w:t>
      </w:r>
      <w:proofErr w:type="spellEnd"/>
      <w:r w:rsidRPr="006C0311">
        <w:rPr>
          <w:rStyle w:val="a6"/>
          <w:rFonts w:ascii="Times New Roman" w:hAnsi="Times New Roman" w:cs="Times New Roman"/>
          <w:b w:val="0"/>
          <w:lang w:val="ru-RU"/>
        </w:rPr>
        <w:t xml:space="preserve"> безопасность, санитарно-эпидемиологическое  благополучие.</w:t>
      </w:r>
    </w:p>
    <w:p w:rsidR="00683392" w:rsidRPr="006C0311" w:rsidRDefault="00683392" w:rsidP="00024FF1">
      <w:pPr>
        <w:pStyle w:val="a3"/>
        <w:ind w:left="0" w:firstLine="720"/>
        <w:jc w:val="both"/>
        <w:rPr>
          <w:rStyle w:val="a6"/>
          <w:rFonts w:ascii="Times New Roman" w:hAnsi="Times New Roman" w:cs="Times New Roman"/>
          <w:b w:val="0"/>
          <w:lang w:val="ru-RU"/>
        </w:rPr>
      </w:pPr>
      <w:r w:rsidRPr="006C0311">
        <w:rPr>
          <w:rStyle w:val="a6"/>
          <w:rFonts w:ascii="Times New Roman" w:hAnsi="Times New Roman" w:cs="Times New Roman"/>
          <w:b w:val="0"/>
          <w:lang w:val="ru-RU"/>
        </w:rPr>
        <w:t xml:space="preserve">На сегодняшний день 100% нуждающихся школ обеспечены организованным подвозом к месту обучения. </w:t>
      </w:r>
    </w:p>
    <w:p w:rsidR="00683392" w:rsidRPr="006C0311" w:rsidRDefault="00683392" w:rsidP="00024FF1">
      <w:pPr>
        <w:pStyle w:val="a3"/>
        <w:ind w:left="0" w:firstLine="720"/>
        <w:jc w:val="both"/>
        <w:rPr>
          <w:rStyle w:val="a6"/>
          <w:rFonts w:ascii="Times New Roman" w:hAnsi="Times New Roman" w:cs="Times New Roman"/>
          <w:b w:val="0"/>
          <w:lang w:val="ru-RU"/>
        </w:rPr>
      </w:pPr>
      <w:r w:rsidRPr="006C0311">
        <w:rPr>
          <w:rStyle w:val="a6"/>
          <w:rFonts w:ascii="Times New Roman" w:hAnsi="Times New Roman" w:cs="Times New Roman"/>
          <w:b w:val="0"/>
          <w:lang w:val="ru-RU"/>
        </w:rPr>
        <w:t xml:space="preserve">В последние годы усилия государства направлены на создание </w:t>
      </w:r>
      <w:proofErr w:type="spellStart"/>
      <w:r w:rsidRPr="006C0311">
        <w:rPr>
          <w:rStyle w:val="a6"/>
          <w:rFonts w:ascii="Times New Roman" w:hAnsi="Times New Roman" w:cs="Times New Roman"/>
          <w:b w:val="0"/>
          <w:lang w:val="ru-RU"/>
        </w:rPr>
        <w:t>безбарьерной</w:t>
      </w:r>
      <w:proofErr w:type="spellEnd"/>
      <w:r w:rsidRPr="006C0311">
        <w:rPr>
          <w:rStyle w:val="a6"/>
          <w:rFonts w:ascii="Times New Roman" w:hAnsi="Times New Roman" w:cs="Times New Roman"/>
          <w:b w:val="0"/>
          <w:lang w:val="ru-RU"/>
        </w:rPr>
        <w:t xml:space="preserve"> среды в образовательных учреждениях, обеспечивающих совместное обучение инвалидов и лиц, не имеющих нарушений развития.</w:t>
      </w:r>
    </w:p>
    <w:p w:rsidR="00683392" w:rsidRPr="006C0311" w:rsidRDefault="00683392" w:rsidP="00024FF1">
      <w:pPr>
        <w:pStyle w:val="a3"/>
        <w:ind w:left="0" w:firstLine="720"/>
        <w:jc w:val="both"/>
        <w:rPr>
          <w:rStyle w:val="a6"/>
          <w:rFonts w:ascii="Times New Roman" w:hAnsi="Times New Roman" w:cs="Times New Roman"/>
          <w:b w:val="0"/>
          <w:lang w:val="ru-RU"/>
        </w:rPr>
      </w:pPr>
      <w:r w:rsidRPr="006C0311">
        <w:rPr>
          <w:rStyle w:val="a6"/>
          <w:rFonts w:ascii="Times New Roman" w:hAnsi="Times New Roman" w:cs="Times New Roman"/>
          <w:b w:val="0"/>
          <w:lang w:val="ru-RU"/>
        </w:rPr>
        <w:t xml:space="preserve">Доступность обучения и проживания  лиц с ограниченными возможностями </w:t>
      </w:r>
      <w:proofErr w:type="gramStart"/>
      <w:r w:rsidRPr="006C0311">
        <w:rPr>
          <w:rStyle w:val="a6"/>
          <w:rFonts w:ascii="Times New Roman" w:hAnsi="Times New Roman" w:cs="Times New Roman"/>
          <w:b w:val="0"/>
          <w:lang w:val="ru-RU"/>
        </w:rPr>
        <w:t>здоровья</w:t>
      </w:r>
      <w:proofErr w:type="gramEnd"/>
      <w:r w:rsidRPr="006C0311">
        <w:rPr>
          <w:rStyle w:val="a6"/>
          <w:rFonts w:ascii="Times New Roman" w:hAnsi="Times New Roman" w:cs="Times New Roman"/>
          <w:b w:val="0"/>
          <w:lang w:val="ru-RU"/>
        </w:rPr>
        <w:t xml:space="preserve"> в общем их числе характеризует равенство возможностей в получении общего образования для лиц с ограниченными возможностями здоровья.</w:t>
      </w:r>
    </w:p>
    <w:p w:rsidR="00683392" w:rsidRPr="006C0311" w:rsidRDefault="00683392" w:rsidP="00024FF1">
      <w:pPr>
        <w:pStyle w:val="a3"/>
        <w:ind w:left="0" w:firstLine="720"/>
        <w:jc w:val="both"/>
        <w:rPr>
          <w:rStyle w:val="a6"/>
          <w:rFonts w:ascii="Times New Roman" w:hAnsi="Times New Roman" w:cs="Times New Roman"/>
          <w:b w:val="0"/>
          <w:lang w:val="ru-RU"/>
        </w:rPr>
      </w:pPr>
      <w:r w:rsidRPr="006C0311">
        <w:rPr>
          <w:rStyle w:val="a6"/>
          <w:rFonts w:ascii="Times New Roman" w:hAnsi="Times New Roman" w:cs="Times New Roman"/>
          <w:b w:val="0"/>
          <w:lang w:val="ru-RU"/>
        </w:rPr>
        <w:lastRenderedPageBreak/>
        <w:t>Необходимо продолжать комплекс технических мер, направленных на создание   равных   возможностей   и   условий   на   получение   общего    образования для всех категорий граждан.</w:t>
      </w:r>
    </w:p>
    <w:p w:rsidR="00683392" w:rsidRPr="006C0311" w:rsidRDefault="00683392" w:rsidP="00024FF1">
      <w:pPr>
        <w:pStyle w:val="a3"/>
        <w:ind w:left="0" w:firstLine="720"/>
        <w:jc w:val="both"/>
        <w:rPr>
          <w:rStyle w:val="a6"/>
          <w:rFonts w:ascii="Times New Roman" w:hAnsi="Times New Roman" w:cs="Times New Roman"/>
          <w:b w:val="0"/>
          <w:lang w:val="ru-RU"/>
        </w:rPr>
      </w:pPr>
      <w:r w:rsidRPr="006C0311">
        <w:rPr>
          <w:rStyle w:val="a6"/>
          <w:rFonts w:ascii="Times New Roman" w:hAnsi="Times New Roman" w:cs="Times New Roman"/>
          <w:b w:val="0"/>
          <w:lang w:val="ru-RU"/>
        </w:rPr>
        <w:t>Остается ряд нерешенных проблем, препятствующих внедрению электронного обучения и дистанционных образовательных технологий, автоматизированных информационных систем, развитию единой информационной среды в Мурманской области.</w:t>
      </w:r>
    </w:p>
    <w:p w:rsidR="00683392" w:rsidRPr="006C0311" w:rsidRDefault="00683392" w:rsidP="00024FF1">
      <w:pPr>
        <w:pStyle w:val="a3"/>
        <w:ind w:left="0" w:firstLine="720"/>
        <w:jc w:val="both"/>
        <w:rPr>
          <w:rStyle w:val="a6"/>
          <w:rFonts w:ascii="Times New Roman" w:hAnsi="Times New Roman" w:cs="Times New Roman"/>
          <w:b w:val="0"/>
          <w:lang w:val="ru-RU"/>
        </w:rPr>
      </w:pPr>
      <w:r w:rsidRPr="006C0311">
        <w:rPr>
          <w:rStyle w:val="a6"/>
          <w:rFonts w:ascii="Times New Roman" w:hAnsi="Times New Roman" w:cs="Times New Roman"/>
          <w:b w:val="0"/>
          <w:lang w:val="ru-RU"/>
        </w:rPr>
        <w:t>Препятствующим фактором развития процессов информатизации образования является высокая стоимость Интернет-услуг, вследствие этого, недостаточная скорость доступа к сети Интернет.</w:t>
      </w:r>
    </w:p>
    <w:p w:rsidR="00683392" w:rsidRPr="006C0311" w:rsidRDefault="00683392" w:rsidP="00024FF1">
      <w:pPr>
        <w:pStyle w:val="a3"/>
        <w:ind w:left="0" w:firstLine="720"/>
        <w:jc w:val="both"/>
        <w:rPr>
          <w:rStyle w:val="a6"/>
          <w:rFonts w:ascii="Times New Roman" w:hAnsi="Times New Roman" w:cs="Times New Roman"/>
          <w:b w:val="0"/>
          <w:lang w:val="ru-RU"/>
        </w:rPr>
      </w:pPr>
      <w:r w:rsidRPr="006C0311">
        <w:rPr>
          <w:rStyle w:val="a6"/>
          <w:rFonts w:ascii="Times New Roman" w:hAnsi="Times New Roman" w:cs="Times New Roman"/>
          <w:b w:val="0"/>
          <w:lang w:val="ru-RU"/>
        </w:rPr>
        <w:t>Остается нерешенной проблема внедрения систем видеоконференцсвязи в образовательных организациях.</w:t>
      </w:r>
    </w:p>
    <w:p w:rsidR="00683392" w:rsidRPr="006C0311" w:rsidRDefault="00683392" w:rsidP="00024FF1">
      <w:pPr>
        <w:pStyle w:val="a3"/>
        <w:ind w:left="0" w:firstLine="720"/>
        <w:jc w:val="both"/>
        <w:rPr>
          <w:rStyle w:val="a6"/>
          <w:rFonts w:ascii="Times New Roman" w:hAnsi="Times New Roman" w:cs="Times New Roman"/>
          <w:b w:val="0"/>
          <w:lang w:val="ru-RU"/>
        </w:rPr>
      </w:pPr>
      <w:r w:rsidRPr="006C0311">
        <w:rPr>
          <w:rStyle w:val="a6"/>
          <w:rFonts w:ascii="Times New Roman" w:hAnsi="Times New Roman" w:cs="Times New Roman"/>
          <w:b w:val="0"/>
          <w:lang w:val="ru-RU"/>
        </w:rPr>
        <w:t>Недостаточно развиты единые локальные сети образовательных учреждений.</w:t>
      </w:r>
    </w:p>
    <w:p w:rsidR="00683392" w:rsidRPr="006C0311" w:rsidRDefault="00683392" w:rsidP="00024FF1">
      <w:pPr>
        <w:pStyle w:val="a3"/>
        <w:ind w:left="0" w:firstLine="720"/>
        <w:jc w:val="both"/>
        <w:rPr>
          <w:rStyle w:val="a6"/>
          <w:rFonts w:ascii="Times New Roman" w:hAnsi="Times New Roman" w:cs="Times New Roman"/>
          <w:b w:val="0"/>
          <w:lang w:val="ru-RU"/>
        </w:rPr>
      </w:pPr>
    </w:p>
    <w:p w:rsidR="00683392" w:rsidRPr="006C0311" w:rsidRDefault="00683392" w:rsidP="00024FF1">
      <w:pPr>
        <w:pStyle w:val="a3"/>
        <w:ind w:left="0" w:firstLine="720"/>
        <w:jc w:val="center"/>
        <w:rPr>
          <w:rStyle w:val="a6"/>
          <w:rFonts w:ascii="Times New Roman" w:hAnsi="Times New Roman" w:cs="Times New Roman"/>
          <w:b w:val="0"/>
          <w:lang w:val="ru-RU"/>
        </w:rPr>
      </w:pPr>
      <w:r w:rsidRPr="006C0311">
        <w:rPr>
          <w:rStyle w:val="a6"/>
          <w:rFonts w:ascii="Times New Roman" w:hAnsi="Times New Roman" w:cs="Times New Roman"/>
          <w:b w:val="0"/>
          <w:lang w:val="ru-RU"/>
        </w:rPr>
        <w:t>2. Основные цели и задачи Подпрограммы 2, целевые показатели (индикаторы) реализации Подпрограммы 2</w:t>
      </w:r>
    </w:p>
    <w:p w:rsidR="00683392" w:rsidRPr="006C0311" w:rsidRDefault="00683392" w:rsidP="00024FF1">
      <w:pPr>
        <w:pStyle w:val="a3"/>
        <w:jc w:val="both"/>
        <w:rPr>
          <w:rStyle w:val="a6"/>
          <w:rFonts w:ascii="Times New Roman" w:hAnsi="Times New Roman" w:cs="Times New Roman"/>
          <w:b w:val="0"/>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3077"/>
        <w:gridCol w:w="724"/>
        <w:gridCol w:w="1416"/>
        <w:gridCol w:w="1303"/>
        <w:gridCol w:w="850"/>
        <w:gridCol w:w="833"/>
        <w:gridCol w:w="788"/>
      </w:tblGrid>
      <w:tr w:rsidR="00683392" w:rsidRPr="006C0311" w:rsidTr="00683392">
        <w:trPr>
          <w:tblHeader/>
        </w:trPr>
        <w:tc>
          <w:tcPr>
            <w:tcW w:w="752" w:type="dxa"/>
            <w:vMerge w:val="restart"/>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rPr>
            </w:pPr>
            <w:r w:rsidRPr="006C0311">
              <w:rPr>
                <w:rFonts w:ascii="Times New Roman" w:hAnsi="Times New Roman" w:cs="Times New Roman"/>
                <w:sz w:val="28"/>
                <w:szCs w:val="28"/>
              </w:rPr>
              <w:t>№№ п/п</w:t>
            </w:r>
          </w:p>
        </w:tc>
        <w:tc>
          <w:tcPr>
            <w:tcW w:w="3077" w:type="dxa"/>
            <w:vMerge w:val="restart"/>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lang w:val="ru-RU"/>
              </w:rPr>
            </w:pPr>
            <w:r w:rsidRPr="006C0311">
              <w:rPr>
                <w:rFonts w:ascii="Times New Roman" w:hAnsi="Times New Roman" w:cs="Times New Roman"/>
                <w:sz w:val="28"/>
                <w:szCs w:val="28"/>
                <w:lang w:val="ru-RU"/>
              </w:rPr>
              <w:t>Цель, задачи и показатели (индикаторы)</w:t>
            </w:r>
          </w:p>
        </w:tc>
        <w:tc>
          <w:tcPr>
            <w:tcW w:w="724" w:type="dxa"/>
            <w:vMerge w:val="restart"/>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rPr>
            </w:pPr>
            <w:proofErr w:type="spellStart"/>
            <w:r w:rsidRPr="006C0311">
              <w:rPr>
                <w:rFonts w:ascii="Times New Roman" w:hAnsi="Times New Roman" w:cs="Times New Roman"/>
                <w:sz w:val="28"/>
                <w:szCs w:val="28"/>
              </w:rPr>
              <w:t>Ед</w:t>
            </w:r>
            <w:proofErr w:type="spellEnd"/>
            <w:r w:rsidRPr="006C0311">
              <w:rPr>
                <w:rFonts w:ascii="Times New Roman" w:hAnsi="Times New Roman" w:cs="Times New Roman"/>
                <w:sz w:val="28"/>
                <w:szCs w:val="28"/>
              </w:rPr>
              <w:t xml:space="preserve">. </w:t>
            </w:r>
            <w:proofErr w:type="spellStart"/>
            <w:r w:rsidRPr="006C0311">
              <w:rPr>
                <w:rFonts w:ascii="Times New Roman" w:hAnsi="Times New Roman" w:cs="Times New Roman"/>
                <w:sz w:val="28"/>
                <w:szCs w:val="28"/>
              </w:rPr>
              <w:t>изм</w:t>
            </w:r>
            <w:proofErr w:type="spellEnd"/>
            <w:r w:rsidRPr="006C0311">
              <w:rPr>
                <w:rFonts w:ascii="Times New Roman" w:hAnsi="Times New Roman" w:cs="Times New Roman"/>
                <w:sz w:val="28"/>
                <w:szCs w:val="28"/>
              </w:rPr>
              <w:t>.</w:t>
            </w:r>
          </w:p>
        </w:tc>
        <w:tc>
          <w:tcPr>
            <w:tcW w:w="5190" w:type="dxa"/>
            <w:gridSpan w:val="5"/>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rPr>
            </w:pPr>
            <w:proofErr w:type="spellStart"/>
            <w:r w:rsidRPr="006C0311">
              <w:rPr>
                <w:rFonts w:ascii="Times New Roman" w:hAnsi="Times New Roman" w:cs="Times New Roman"/>
                <w:sz w:val="28"/>
                <w:szCs w:val="28"/>
              </w:rPr>
              <w:t>Значение</w:t>
            </w:r>
            <w:proofErr w:type="spellEnd"/>
            <w:r w:rsidRPr="006C0311">
              <w:rPr>
                <w:rFonts w:ascii="Times New Roman" w:hAnsi="Times New Roman" w:cs="Times New Roman"/>
                <w:sz w:val="28"/>
                <w:szCs w:val="28"/>
              </w:rPr>
              <w:t xml:space="preserve"> </w:t>
            </w:r>
            <w:proofErr w:type="spellStart"/>
            <w:r w:rsidRPr="006C0311">
              <w:rPr>
                <w:rFonts w:ascii="Times New Roman" w:hAnsi="Times New Roman" w:cs="Times New Roman"/>
                <w:sz w:val="28"/>
                <w:szCs w:val="28"/>
              </w:rPr>
              <w:t>показателя</w:t>
            </w:r>
            <w:proofErr w:type="spellEnd"/>
            <w:r w:rsidRPr="006C0311">
              <w:rPr>
                <w:rFonts w:ascii="Times New Roman" w:hAnsi="Times New Roman" w:cs="Times New Roman"/>
                <w:sz w:val="28"/>
                <w:szCs w:val="28"/>
              </w:rPr>
              <w:t xml:space="preserve"> (</w:t>
            </w:r>
            <w:proofErr w:type="spellStart"/>
            <w:r w:rsidRPr="006C0311">
              <w:rPr>
                <w:rFonts w:ascii="Times New Roman" w:hAnsi="Times New Roman" w:cs="Times New Roman"/>
                <w:sz w:val="28"/>
                <w:szCs w:val="28"/>
              </w:rPr>
              <w:t>индикатора</w:t>
            </w:r>
            <w:proofErr w:type="spellEnd"/>
            <w:r w:rsidRPr="006C0311">
              <w:rPr>
                <w:rFonts w:ascii="Times New Roman" w:hAnsi="Times New Roman" w:cs="Times New Roman"/>
                <w:sz w:val="28"/>
                <w:szCs w:val="28"/>
              </w:rPr>
              <w:t>)</w:t>
            </w:r>
          </w:p>
        </w:tc>
      </w:tr>
      <w:tr w:rsidR="00683392" w:rsidRPr="006C0311" w:rsidTr="00683392">
        <w:trPr>
          <w:trHeight w:val="56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widowControl/>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widowControl/>
              <w:rPr>
                <w:rFonts w:ascii="Times New Roman" w:hAnsi="Times New Roman" w:cs="Times New Roman"/>
                <w:sz w:val="28"/>
                <w:szCs w:val="2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widowControl/>
              <w:rPr>
                <w:rFonts w:ascii="Times New Roman" w:hAnsi="Times New Roman" w:cs="Times New Roman"/>
                <w:sz w:val="28"/>
                <w:szCs w:val="28"/>
              </w:rPr>
            </w:pPr>
          </w:p>
        </w:tc>
        <w:tc>
          <w:tcPr>
            <w:tcW w:w="1416"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rPr>
            </w:pPr>
            <w:proofErr w:type="spellStart"/>
            <w:r w:rsidRPr="006C0311">
              <w:rPr>
                <w:rFonts w:ascii="Times New Roman" w:hAnsi="Times New Roman" w:cs="Times New Roman"/>
                <w:sz w:val="28"/>
                <w:szCs w:val="28"/>
              </w:rPr>
              <w:t>Отчетный</w:t>
            </w:r>
            <w:proofErr w:type="spellEnd"/>
            <w:r w:rsidRPr="006C0311">
              <w:rPr>
                <w:rFonts w:ascii="Times New Roman" w:hAnsi="Times New Roman" w:cs="Times New Roman"/>
                <w:sz w:val="28"/>
                <w:szCs w:val="28"/>
              </w:rPr>
              <w:t xml:space="preserve"> </w:t>
            </w:r>
            <w:proofErr w:type="spellStart"/>
            <w:r w:rsidRPr="006C0311">
              <w:rPr>
                <w:rFonts w:ascii="Times New Roman" w:hAnsi="Times New Roman" w:cs="Times New Roman"/>
                <w:sz w:val="28"/>
                <w:szCs w:val="28"/>
              </w:rPr>
              <w:t>год</w:t>
            </w:r>
            <w:proofErr w:type="spellEnd"/>
          </w:p>
        </w:tc>
        <w:tc>
          <w:tcPr>
            <w:tcW w:w="1303"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rPr>
            </w:pPr>
            <w:proofErr w:type="spellStart"/>
            <w:r w:rsidRPr="006C0311">
              <w:rPr>
                <w:rFonts w:ascii="Times New Roman" w:hAnsi="Times New Roman" w:cs="Times New Roman"/>
                <w:sz w:val="28"/>
                <w:szCs w:val="28"/>
              </w:rPr>
              <w:t>Текущий</w:t>
            </w:r>
            <w:proofErr w:type="spellEnd"/>
            <w:r w:rsidRPr="006C0311">
              <w:rPr>
                <w:rFonts w:ascii="Times New Roman" w:hAnsi="Times New Roman" w:cs="Times New Roman"/>
                <w:sz w:val="28"/>
                <w:szCs w:val="28"/>
              </w:rPr>
              <w:t xml:space="preserve"> </w:t>
            </w:r>
            <w:proofErr w:type="spellStart"/>
            <w:r w:rsidRPr="006C0311">
              <w:rPr>
                <w:rFonts w:ascii="Times New Roman" w:hAnsi="Times New Roman" w:cs="Times New Roman"/>
                <w:sz w:val="28"/>
                <w:szCs w:val="28"/>
              </w:rPr>
              <w:t>год</w:t>
            </w:r>
            <w:proofErr w:type="spellEnd"/>
          </w:p>
        </w:tc>
        <w:tc>
          <w:tcPr>
            <w:tcW w:w="2471" w:type="dxa"/>
            <w:gridSpan w:val="3"/>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lang w:val="ru-RU"/>
              </w:rPr>
            </w:pPr>
            <w:proofErr w:type="spellStart"/>
            <w:r w:rsidRPr="006C0311">
              <w:rPr>
                <w:rFonts w:ascii="Times New Roman" w:hAnsi="Times New Roman" w:cs="Times New Roman"/>
                <w:sz w:val="28"/>
                <w:szCs w:val="28"/>
              </w:rPr>
              <w:t>Годы</w:t>
            </w:r>
            <w:proofErr w:type="spellEnd"/>
            <w:r w:rsidRPr="006C0311">
              <w:rPr>
                <w:rFonts w:ascii="Times New Roman" w:hAnsi="Times New Roman" w:cs="Times New Roman"/>
                <w:sz w:val="28"/>
                <w:szCs w:val="28"/>
              </w:rPr>
              <w:t xml:space="preserve"> </w:t>
            </w:r>
            <w:proofErr w:type="spellStart"/>
            <w:r w:rsidRPr="006C0311">
              <w:rPr>
                <w:rFonts w:ascii="Times New Roman" w:hAnsi="Times New Roman" w:cs="Times New Roman"/>
                <w:sz w:val="28"/>
                <w:szCs w:val="28"/>
              </w:rPr>
              <w:t>реализации</w:t>
            </w:r>
            <w:proofErr w:type="spellEnd"/>
            <w:r w:rsidRPr="006C0311">
              <w:rPr>
                <w:rFonts w:ascii="Times New Roman" w:hAnsi="Times New Roman" w:cs="Times New Roman"/>
                <w:sz w:val="28"/>
                <w:szCs w:val="28"/>
              </w:rPr>
              <w:t xml:space="preserve"> </w:t>
            </w:r>
            <w:r w:rsidRPr="006C0311">
              <w:rPr>
                <w:rFonts w:ascii="Times New Roman" w:hAnsi="Times New Roman" w:cs="Times New Roman"/>
                <w:sz w:val="28"/>
                <w:szCs w:val="28"/>
                <w:lang w:val="ru-RU"/>
              </w:rPr>
              <w:t>Подпрограммы 2</w:t>
            </w:r>
          </w:p>
        </w:tc>
      </w:tr>
      <w:tr w:rsidR="00683392" w:rsidRPr="006C0311" w:rsidTr="00683392">
        <w:trPr>
          <w:trHeight w:val="14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widowControl/>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widowControl/>
              <w:rPr>
                <w:rFonts w:ascii="Times New Roman" w:hAnsi="Times New Roman" w:cs="Times New Roman"/>
                <w:sz w:val="28"/>
                <w:szCs w:val="2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widowControl/>
              <w:rPr>
                <w:rFonts w:ascii="Times New Roman" w:hAnsi="Times New Roman" w:cs="Times New Roman"/>
                <w:sz w:val="28"/>
                <w:szCs w:val="28"/>
              </w:rPr>
            </w:pPr>
          </w:p>
        </w:tc>
        <w:tc>
          <w:tcPr>
            <w:tcW w:w="1416"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rPr>
            </w:pPr>
            <w:r w:rsidRPr="006C0311">
              <w:rPr>
                <w:rFonts w:ascii="Times New Roman" w:hAnsi="Times New Roman" w:cs="Times New Roman"/>
                <w:sz w:val="28"/>
                <w:szCs w:val="28"/>
              </w:rPr>
              <w:t>2015</w:t>
            </w:r>
          </w:p>
        </w:tc>
        <w:tc>
          <w:tcPr>
            <w:tcW w:w="1303"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rPr>
            </w:pPr>
            <w:r w:rsidRPr="006C0311">
              <w:rPr>
                <w:rFonts w:ascii="Times New Roman" w:hAnsi="Times New Roman" w:cs="Times New Roman"/>
                <w:sz w:val="28"/>
                <w:szCs w:val="28"/>
              </w:rPr>
              <w:t>2016</w:t>
            </w:r>
          </w:p>
        </w:tc>
        <w:tc>
          <w:tcPr>
            <w:tcW w:w="850"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rPr>
            </w:pPr>
            <w:r w:rsidRPr="006C0311">
              <w:rPr>
                <w:rFonts w:ascii="Times New Roman" w:hAnsi="Times New Roman" w:cs="Times New Roman"/>
                <w:sz w:val="28"/>
                <w:szCs w:val="28"/>
              </w:rPr>
              <w:t>2017</w:t>
            </w:r>
          </w:p>
        </w:tc>
        <w:tc>
          <w:tcPr>
            <w:tcW w:w="833"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rPr>
            </w:pPr>
            <w:r w:rsidRPr="006C0311">
              <w:rPr>
                <w:rFonts w:ascii="Times New Roman" w:hAnsi="Times New Roman" w:cs="Times New Roman"/>
                <w:sz w:val="28"/>
                <w:szCs w:val="28"/>
              </w:rPr>
              <w:t>2018</w:t>
            </w:r>
          </w:p>
        </w:tc>
        <w:tc>
          <w:tcPr>
            <w:tcW w:w="788"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rPr>
            </w:pPr>
            <w:r w:rsidRPr="006C0311">
              <w:rPr>
                <w:rFonts w:ascii="Times New Roman" w:hAnsi="Times New Roman" w:cs="Times New Roman"/>
                <w:sz w:val="28"/>
                <w:szCs w:val="28"/>
              </w:rPr>
              <w:t>2019</w:t>
            </w:r>
          </w:p>
        </w:tc>
      </w:tr>
      <w:tr w:rsidR="00683392" w:rsidRPr="006C0311" w:rsidTr="00683392">
        <w:trPr>
          <w:trHeight w:val="183"/>
          <w:tblHeader/>
        </w:trPr>
        <w:tc>
          <w:tcPr>
            <w:tcW w:w="752"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rPr>
            </w:pPr>
            <w:r w:rsidRPr="006C0311">
              <w:rPr>
                <w:rFonts w:ascii="Times New Roman" w:hAnsi="Times New Roman" w:cs="Times New Roman"/>
                <w:sz w:val="28"/>
                <w:szCs w:val="28"/>
              </w:rPr>
              <w:t>1</w:t>
            </w:r>
          </w:p>
        </w:tc>
        <w:tc>
          <w:tcPr>
            <w:tcW w:w="3077"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rPr>
            </w:pPr>
            <w:r w:rsidRPr="006C0311">
              <w:rPr>
                <w:rFonts w:ascii="Times New Roman" w:hAnsi="Times New Roman" w:cs="Times New Roman"/>
                <w:sz w:val="28"/>
                <w:szCs w:val="28"/>
              </w:rPr>
              <w:t>2</w:t>
            </w:r>
          </w:p>
        </w:tc>
        <w:tc>
          <w:tcPr>
            <w:tcW w:w="724"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rPr>
            </w:pPr>
            <w:r w:rsidRPr="006C0311">
              <w:rPr>
                <w:rFonts w:ascii="Times New Roman" w:hAnsi="Times New Roman" w:cs="Times New Roman"/>
                <w:sz w:val="28"/>
                <w:szCs w:val="28"/>
              </w:rPr>
              <w:t>3</w:t>
            </w:r>
          </w:p>
        </w:tc>
        <w:tc>
          <w:tcPr>
            <w:tcW w:w="1416"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rPr>
            </w:pPr>
            <w:r w:rsidRPr="006C0311">
              <w:rPr>
                <w:rFonts w:ascii="Times New Roman" w:hAnsi="Times New Roman" w:cs="Times New Roman"/>
                <w:sz w:val="28"/>
                <w:szCs w:val="28"/>
              </w:rPr>
              <w:t>4</w:t>
            </w:r>
          </w:p>
        </w:tc>
        <w:tc>
          <w:tcPr>
            <w:tcW w:w="1303"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rPr>
            </w:pPr>
            <w:r w:rsidRPr="006C0311">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rPr>
            </w:pPr>
            <w:r w:rsidRPr="006C0311">
              <w:rPr>
                <w:rFonts w:ascii="Times New Roman" w:hAnsi="Times New Roman" w:cs="Times New Roman"/>
                <w:sz w:val="28"/>
                <w:szCs w:val="28"/>
              </w:rPr>
              <w:t>6</w:t>
            </w:r>
          </w:p>
        </w:tc>
        <w:tc>
          <w:tcPr>
            <w:tcW w:w="833"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rPr>
            </w:pPr>
            <w:r w:rsidRPr="006C0311">
              <w:rPr>
                <w:rFonts w:ascii="Times New Roman" w:hAnsi="Times New Roman" w:cs="Times New Roman"/>
                <w:sz w:val="28"/>
                <w:szCs w:val="28"/>
              </w:rPr>
              <w:t>7</w:t>
            </w:r>
          </w:p>
        </w:tc>
        <w:tc>
          <w:tcPr>
            <w:tcW w:w="788"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rPr>
            </w:pPr>
            <w:r w:rsidRPr="006C0311">
              <w:rPr>
                <w:rFonts w:ascii="Times New Roman" w:hAnsi="Times New Roman" w:cs="Times New Roman"/>
                <w:sz w:val="28"/>
                <w:szCs w:val="28"/>
              </w:rPr>
              <w:t>8</w:t>
            </w:r>
          </w:p>
        </w:tc>
      </w:tr>
      <w:tr w:rsidR="00683392" w:rsidRPr="009F31AD" w:rsidTr="00683392">
        <w:tc>
          <w:tcPr>
            <w:tcW w:w="9743" w:type="dxa"/>
            <w:gridSpan w:val="8"/>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Цель: </w:t>
            </w:r>
            <w:r w:rsidRPr="006C0311">
              <w:rPr>
                <w:rFonts w:ascii="Times New Roman" w:hAnsi="Times New Roman" w:cs="Times New Roman"/>
                <w:color w:val="000000"/>
                <w:sz w:val="28"/>
                <w:szCs w:val="28"/>
              </w:rPr>
              <w:t>Формирование условий, обеспечивающих соответствие учреждений образования современным требованиям</w:t>
            </w:r>
          </w:p>
        </w:tc>
      </w:tr>
      <w:tr w:rsidR="00683392" w:rsidRPr="006C0311" w:rsidTr="00683392">
        <w:tc>
          <w:tcPr>
            <w:tcW w:w="752"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rPr>
            </w:pPr>
            <w:r w:rsidRPr="006C0311">
              <w:rPr>
                <w:rFonts w:ascii="Times New Roman" w:hAnsi="Times New Roman" w:cs="Times New Roman"/>
                <w:sz w:val="28"/>
                <w:szCs w:val="28"/>
              </w:rPr>
              <w:t>1.</w:t>
            </w:r>
          </w:p>
        </w:tc>
        <w:tc>
          <w:tcPr>
            <w:tcW w:w="3077"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Доля общеобразовательных учреждений, в которых сформирована высокотехнологическая среда для применения электронного обучения и дистанционных образовательных технологий</w:t>
            </w:r>
          </w:p>
        </w:tc>
        <w:tc>
          <w:tcPr>
            <w:tcW w:w="724" w:type="dxa"/>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autoSpaceDE w:val="0"/>
              <w:autoSpaceDN w:val="0"/>
              <w:adjustRightInd w:val="0"/>
              <w:jc w:val="center"/>
              <w:outlineLvl w:val="3"/>
              <w:rPr>
                <w:rFonts w:ascii="Times New Roman" w:hAnsi="Times New Roman" w:cs="Times New Roman"/>
                <w:sz w:val="28"/>
                <w:szCs w:val="28"/>
              </w:rPr>
            </w:pPr>
            <w:r w:rsidRPr="006C0311">
              <w:rPr>
                <w:rFonts w:ascii="Times New Roman" w:hAnsi="Times New Roman" w:cs="Times New Roman"/>
                <w:sz w:val="28"/>
                <w:szCs w:val="28"/>
              </w:rPr>
              <w:t>%</w:t>
            </w:r>
          </w:p>
        </w:tc>
        <w:tc>
          <w:tcPr>
            <w:tcW w:w="1416" w:type="dxa"/>
            <w:tcBorders>
              <w:top w:val="single" w:sz="4" w:space="0" w:color="auto"/>
              <w:left w:val="single" w:sz="4" w:space="0" w:color="auto"/>
              <w:bottom w:val="single" w:sz="4" w:space="0" w:color="auto"/>
              <w:right w:val="single" w:sz="4" w:space="0" w:color="auto"/>
            </w:tcBorders>
            <w:vAlign w:val="center"/>
          </w:tcPr>
          <w:p w:rsidR="00683392" w:rsidRPr="006C0311" w:rsidRDefault="007011B4" w:rsidP="00024FF1">
            <w:pPr>
              <w:autoSpaceDE w:val="0"/>
              <w:autoSpaceDN w:val="0"/>
              <w:adjustRightInd w:val="0"/>
              <w:jc w:val="center"/>
              <w:outlineLvl w:val="3"/>
              <w:rPr>
                <w:rFonts w:ascii="Times New Roman" w:hAnsi="Times New Roman" w:cs="Times New Roman"/>
                <w:sz w:val="28"/>
                <w:szCs w:val="28"/>
                <w:lang w:val="ru-RU"/>
              </w:rPr>
            </w:pPr>
            <w:r>
              <w:rPr>
                <w:rFonts w:ascii="Times New Roman" w:hAnsi="Times New Roman" w:cs="Times New Roman"/>
                <w:sz w:val="28"/>
                <w:szCs w:val="28"/>
                <w:lang w:val="ru-RU"/>
              </w:rPr>
              <w:t>67</w:t>
            </w:r>
          </w:p>
        </w:tc>
        <w:tc>
          <w:tcPr>
            <w:tcW w:w="1303" w:type="dxa"/>
            <w:tcBorders>
              <w:top w:val="single" w:sz="4" w:space="0" w:color="auto"/>
              <w:left w:val="single" w:sz="4" w:space="0" w:color="auto"/>
              <w:bottom w:val="single" w:sz="4" w:space="0" w:color="auto"/>
              <w:right w:val="single" w:sz="4" w:space="0" w:color="auto"/>
            </w:tcBorders>
            <w:vAlign w:val="center"/>
          </w:tcPr>
          <w:p w:rsidR="00683392" w:rsidRPr="006C0311" w:rsidRDefault="007011B4" w:rsidP="00024FF1">
            <w:pPr>
              <w:autoSpaceDE w:val="0"/>
              <w:autoSpaceDN w:val="0"/>
              <w:adjustRightInd w:val="0"/>
              <w:jc w:val="center"/>
              <w:outlineLvl w:val="3"/>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683392" w:rsidRPr="006C0311" w:rsidRDefault="007011B4" w:rsidP="00024FF1">
            <w:pPr>
              <w:autoSpaceDE w:val="0"/>
              <w:autoSpaceDN w:val="0"/>
              <w:adjustRightInd w:val="0"/>
              <w:jc w:val="center"/>
              <w:outlineLvl w:val="3"/>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833" w:type="dxa"/>
            <w:tcBorders>
              <w:top w:val="single" w:sz="4" w:space="0" w:color="auto"/>
              <w:left w:val="single" w:sz="4" w:space="0" w:color="auto"/>
              <w:bottom w:val="single" w:sz="4" w:space="0" w:color="auto"/>
              <w:right w:val="single" w:sz="4" w:space="0" w:color="auto"/>
            </w:tcBorders>
            <w:vAlign w:val="center"/>
          </w:tcPr>
          <w:p w:rsidR="00683392" w:rsidRPr="006C0311" w:rsidRDefault="007011B4" w:rsidP="00024FF1">
            <w:pPr>
              <w:autoSpaceDE w:val="0"/>
              <w:autoSpaceDN w:val="0"/>
              <w:adjustRightInd w:val="0"/>
              <w:jc w:val="center"/>
              <w:outlineLvl w:val="3"/>
              <w:rPr>
                <w:rFonts w:ascii="Times New Roman" w:hAnsi="Times New Roman" w:cs="Times New Roman"/>
                <w:sz w:val="28"/>
                <w:szCs w:val="28"/>
                <w:lang w:val="ru-RU"/>
              </w:rPr>
            </w:pPr>
            <w:r>
              <w:rPr>
                <w:rFonts w:ascii="Times New Roman" w:hAnsi="Times New Roman" w:cs="Times New Roman"/>
                <w:sz w:val="28"/>
                <w:szCs w:val="28"/>
                <w:lang w:val="ru-RU"/>
              </w:rPr>
              <w:t>100</w:t>
            </w:r>
          </w:p>
        </w:tc>
        <w:tc>
          <w:tcPr>
            <w:tcW w:w="788" w:type="dxa"/>
            <w:tcBorders>
              <w:top w:val="single" w:sz="4" w:space="0" w:color="auto"/>
              <w:left w:val="single" w:sz="4" w:space="0" w:color="auto"/>
              <w:bottom w:val="single" w:sz="4" w:space="0" w:color="auto"/>
              <w:right w:val="single" w:sz="4" w:space="0" w:color="auto"/>
            </w:tcBorders>
            <w:vAlign w:val="center"/>
          </w:tcPr>
          <w:p w:rsidR="00683392" w:rsidRPr="006C0311" w:rsidRDefault="007011B4" w:rsidP="00024FF1">
            <w:pPr>
              <w:autoSpaceDE w:val="0"/>
              <w:autoSpaceDN w:val="0"/>
              <w:adjustRightInd w:val="0"/>
              <w:jc w:val="center"/>
              <w:outlineLvl w:val="3"/>
              <w:rPr>
                <w:rFonts w:ascii="Times New Roman" w:hAnsi="Times New Roman" w:cs="Times New Roman"/>
                <w:sz w:val="28"/>
                <w:szCs w:val="28"/>
                <w:lang w:val="ru-RU"/>
              </w:rPr>
            </w:pPr>
            <w:r>
              <w:rPr>
                <w:rFonts w:ascii="Times New Roman" w:hAnsi="Times New Roman" w:cs="Times New Roman"/>
                <w:sz w:val="28"/>
                <w:szCs w:val="28"/>
                <w:lang w:val="ru-RU"/>
              </w:rPr>
              <w:t>100</w:t>
            </w:r>
          </w:p>
        </w:tc>
      </w:tr>
      <w:tr w:rsidR="00683392" w:rsidRPr="006C0311" w:rsidTr="00683392">
        <w:tc>
          <w:tcPr>
            <w:tcW w:w="752"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2.</w:t>
            </w:r>
          </w:p>
        </w:tc>
        <w:tc>
          <w:tcPr>
            <w:tcW w:w="3077"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Доля муниципальных образовательных учреждений, в которых проведены ремонтные работы и реконструкция, от общего числа образовательных </w:t>
            </w:r>
            <w:r w:rsidRPr="006C0311">
              <w:rPr>
                <w:rFonts w:ascii="Times New Roman" w:hAnsi="Times New Roman" w:cs="Times New Roman"/>
                <w:sz w:val="28"/>
                <w:szCs w:val="28"/>
                <w:lang w:eastAsia="en-US"/>
              </w:rPr>
              <w:lastRenderedPageBreak/>
              <w:t>учреждений, требующих ремонта</w:t>
            </w:r>
          </w:p>
        </w:tc>
        <w:tc>
          <w:tcPr>
            <w:tcW w:w="724" w:type="dxa"/>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lastRenderedPageBreak/>
              <w:t>%</w:t>
            </w:r>
          </w:p>
        </w:tc>
        <w:tc>
          <w:tcPr>
            <w:tcW w:w="1416"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8</w:t>
            </w:r>
          </w:p>
        </w:tc>
        <w:tc>
          <w:tcPr>
            <w:tcW w:w="1303"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8</w:t>
            </w:r>
          </w:p>
        </w:tc>
        <w:tc>
          <w:tcPr>
            <w:tcW w:w="833"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8</w:t>
            </w:r>
          </w:p>
        </w:tc>
        <w:tc>
          <w:tcPr>
            <w:tcW w:w="788"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8</w:t>
            </w:r>
          </w:p>
        </w:tc>
      </w:tr>
      <w:tr w:rsidR="00683392" w:rsidRPr="006C0311" w:rsidTr="00683392">
        <w:tc>
          <w:tcPr>
            <w:tcW w:w="752"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lastRenderedPageBreak/>
              <w:t>3.</w:t>
            </w:r>
          </w:p>
        </w:tc>
        <w:tc>
          <w:tcPr>
            <w:tcW w:w="3077"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Доля образовательных учреждений, имеющих </w:t>
            </w:r>
            <w:proofErr w:type="spellStart"/>
            <w:r w:rsidRPr="006C0311">
              <w:rPr>
                <w:rFonts w:ascii="Times New Roman" w:hAnsi="Times New Roman" w:cs="Times New Roman"/>
                <w:sz w:val="28"/>
                <w:szCs w:val="28"/>
                <w:lang w:eastAsia="en-US"/>
              </w:rPr>
              <w:t>периметральное</w:t>
            </w:r>
            <w:proofErr w:type="spellEnd"/>
            <w:r w:rsidRPr="006C0311">
              <w:rPr>
                <w:rFonts w:ascii="Times New Roman" w:hAnsi="Times New Roman" w:cs="Times New Roman"/>
                <w:sz w:val="28"/>
                <w:szCs w:val="28"/>
                <w:lang w:eastAsia="en-US"/>
              </w:rPr>
              <w:t xml:space="preserve"> ограждение</w:t>
            </w:r>
          </w:p>
        </w:tc>
        <w:tc>
          <w:tcPr>
            <w:tcW w:w="724" w:type="dxa"/>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w:t>
            </w:r>
          </w:p>
        </w:tc>
        <w:tc>
          <w:tcPr>
            <w:tcW w:w="1416"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100</w:t>
            </w:r>
          </w:p>
        </w:tc>
        <w:tc>
          <w:tcPr>
            <w:tcW w:w="1303"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100</w:t>
            </w:r>
          </w:p>
        </w:tc>
        <w:tc>
          <w:tcPr>
            <w:tcW w:w="833"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100</w:t>
            </w:r>
          </w:p>
        </w:tc>
        <w:tc>
          <w:tcPr>
            <w:tcW w:w="788"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100</w:t>
            </w:r>
          </w:p>
        </w:tc>
      </w:tr>
      <w:tr w:rsidR="00683392" w:rsidRPr="006C0311" w:rsidTr="00683392">
        <w:tc>
          <w:tcPr>
            <w:tcW w:w="752"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4.</w:t>
            </w:r>
          </w:p>
        </w:tc>
        <w:tc>
          <w:tcPr>
            <w:tcW w:w="3077"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Доля образовательных учреждений, оснащенных системой видеонаблюдения</w:t>
            </w:r>
          </w:p>
        </w:tc>
        <w:tc>
          <w:tcPr>
            <w:tcW w:w="724" w:type="dxa"/>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w:t>
            </w:r>
          </w:p>
        </w:tc>
        <w:tc>
          <w:tcPr>
            <w:tcW w:w="1416"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75</w:t>
            </w:r>
          </w:p>
        </w:tc>
        <w:tc>
          <w:tcPr>
            <w:tcW w:w="1303"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83</w:t>
            </w:r>
          </w:p>
        </w:tc>
        <w:tc>
          <w:tcPr>
            <w:tcW w:w="850"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92</w:t>
            </w:r>
          </w:p>
        </w:tc>
        <w:tc>
          <w:tcPr>
            <w:tcW w:w="833"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100</w:t>
            </w:r>
          </w:p>
        </w:tc>
        <w:tc>
          <w:tcPr>
            <w:tcW w:w="788"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100</w:t>
            </w:r>
          </w:p>
        </w:tc>
      </w:tr>
      <w:tr w:rsidR="00683392" w:rsidRPr="006C0311" w:rsidTr="00683392">
        <w:tc>
          <w:tcPr>
            <w:tcW w:w="752"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5.</w:t>
            </w:r>
          </w:p>
        </w:tc>
        <w:tc>
          <w:tcPr>
            <w:tcW w:w="3077"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Доля образовательных учреждений, оснащенных кнопкой тревожной сигнализацией</w:t>
            </w:r>
          </w:p>
        </w:tc>
        <w:tc>
          <w:tcPr>
            <w:tcW w:w="724" w:type="dxa"/>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w:t>
            </w:r>
          </w:p>
        </w:tc>
        <w:tc>
          <w:tcPr>
            <w:tcW w:w="1416"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83</w:t>
            </w:r>
          </w:p>
        </w:tc>
        <w:tc>
          <w:tcPr>
            <w:tcW w:w="1303"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83</w:t>
            </w:r>
          </w:p>
        </w:tc>
        <w:tc>
          <w:tcPr>
            <w:tcW w:w="850"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83</w:t>
            </w:r>
          </w:p>
        </w:tc>
        <w:tc>
          <w:tcPr>
            <w:tcW w:w="833"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83</w:t>
            </w:r>
          </w:p>
        </w:tc>
        <w:tc>
          <w:tcPr>
            <w:tcW w:w="788"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83</w:t>
            </w:r>
          </w:p>
        </w:tc>
      </w:tr>
      <w:tr w:rsidR="00683392" w:rsidRPr="006C0311" w:rsidTr="00683392">
        <w:tc>
          <w:tcPr>
            <w:tcW w:w="752"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6.</w:t>
            </w:r>
          </w:p>
        </w:tc>
        <w:tc>
          <w:tcPr>
            <w:tcW w:w="3077"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Доля образовательных учреждений, оснащенных системами автоматической пожарной сигнализацией</w:t>
            </w:r>
          </w:p>
        </w:tc>
        <w:tc>
          <w:tcPr>
            <w:tcW w:w="724" w:type="dxa"/>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w:t>
            </w:r>
          </w:p>
        </w:tc>
        <w:tc>
          <w:tcPr>
            <w:tcW w:w="1416"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100</w:t>
            </w:r>
          </w:p>
        </w:tc>
        <w:tc>
          <w:tcPr>
            <w:tcW w:w="1303"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100</w:t>
            </w:r>
          </w:p>
        </w:tc>
        <w:tc>
          <w:tcPr>
            <w:tcW w:w="833"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100</w:t>
            </w:r>
          </w:p>
        </w:tc>
        <w:tc>
          <w:tcPr>
            <w:tcW w:w="788"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100</w:t>
            </w:r>
          </w:p>
        </w:tc>
      </w:tr>
      <w:tr w:rsidR="00683392" w:rsidRPr="006C0311" w:rsidTr="00683392">
        <w:tc>
          <w:tcPr>
            <w:tcW w:w="752"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7.</w:t>
            </w:r>
          </w:p>
        </w:tc>
        <w:tc>
          <w:tcPr>
            <w:tcW w:w="3077" w:type="dxa"/>
            <w:tcBorders>
              <w:top w:val="single" w:sz="4" w:space="0" w:color="auto"/>
              <w:left w:val="single" w:sz="4" w:space="0" w:color="auto"/>
              <w:bottom w:val="single" w:sz="4" w:space="0" w:color="auto"/>
              <w:right w:val="single" w:sz="4" w:space="0" w:color="auto"/>
            </w:tcBorders>
            <w:hideMark/>
          </w:tcPr>
          <w:p w:rsidR="00683392" w:rsidRPr="006C0311" w:rsidRDefault="00683392"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Доля образовательных учреждений, имеющих </w:t>
            </w:r>
            <w:proofErr w:type="spellStart"/>
            <w:r w:rsidRPr="006C0311">
              <w:rPr>
                <w:rFonts w:ascii="Times New Roman" w:hAnsi="Times New Roman" w:cs="Times New Roman"/>
                <w:sz w:val="28"/>
                <w:szCs w:val="28"/>
                <w:lang w:eastAsia="en-US"/>
              </w:rPr>
              <w:t>неустраненные</w:t>
            </w:r>
            <w:proofErr w:type="spellEnd"/>
            <w:r w:rsidRPr="006C0311">
              <w:rPr>
                <w:rFonts w:ascii="Times New Roman" w:hAnsi="Times New Roman" w:cs="Times New Roman"/>
                <w:sz w:val="28"/>
                <w:szCs w:val="28"/>
                <w:lang w:eastAsia="en-US"/>
              </w:rPr>
              <w:t xml:space="preserve"> предписания государственного пожарного надзора</w:t>
            </w:r>
          </w:p>
        </w:tc>
        <w:tc>
          <w:tcPr>
            <w:tcW w:w="724" w:type="dxa"/>
            <w:tcBorders>
              <w:top w:val="single" w:sz="4" w:space="0" w:color="auto"/>
              <w:left w:val="single" w:sz="4" w:space="0" w:color="auto"/>
              <w:bottom w:val="single" w:sz="4" w:space="0" w:color="auto"/>
              <w:right w:val="single" w:sz="4" w:space="0" w:color="auto"/>
            </w:tcBorders>
            <w:vAlign w:val="center"/>
            <w:hideMark/>
          </w:tcPr>
          <w:p w:rsidR="00683392" w:rsidRPr="006C0311" w:rsidRDefault="00683392"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w:t>
            </w:r>
          </w:p>
        </w:tc>
        <w:tc>
          <w:tcPr>
            <w:tcW w:w="1416"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0</w:t>
            </w:r>
          </w:p>
        </w:tc>
        <w:tc>
          <w:tcPr>
            <w:tcW w:w="1303"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0</w:t>
            </w:r>
          </w:p>
        </w:tc>
        <w:tc>
          <w:tcPr>
            <w:tcW w:w="833"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0</w:t>
            </w:r>
          </w:p>
        </w:tc>
        <w:tc>
          <w:tcPr>
            <w:tcW w:w="788" w:type="dxa"/>
            <w:tcBorders>
              <w:top w:val="single" w:sz="4" w:space="0" w:color="auto"/>
              <w:left w:val="single" w:sz="4" w:space="0" w:color="auto"/>
              <w:bottom w:val="single" w:sz="4" w:space="0" w:color="auto"/>
              <w:right w:val="single" w:sz="4" w:space="0" w:color="auto"/>
            </w:tcBorders>
            <w:vAlign w:val="center"/>
          </w:tcPr>
          <w:p w:rsidR="00683392" w:rsidRPr="006C0311" w:rsidRDefault="00CE205C"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0</w:t>
            </w:r>
          </w:p>
        </w:tc>
      </w:tr>
    </w:tbl>
    <w:p w:rsidR="00683392" w:rsidRPr="006C0311" w:rsidRDefault="00683392" w:rsidP="00024FF1">
      <w:pPr>
        <w:pStyle w:val="a3"/>
        <w:jc w:val="both"/>
        <w:rPr>
          <w:rStyle w:val="a6"/>
          <w:b w:val="0"/>
          <w:lang w:val="ru-RU"/>
        </w:rPr>
      </w:pPr>
    </w:p>
    <w:p w:rsidR="00683392" w:rsidRPr="006C0311" w:rsidRDefault="00683392" w:rsidP="00024FF1">
      <w:pPr>
        <w:autoSpaceDE w:val="0"/>
        <w:autoSpaceDN w:val="0"/>
        <w:adjustRightInd w:val="0"/>
        <w:ind w:firstLine="709"/>
        <w:jc w:val="both"/>
        <w:rPr>
          <w:rFonts w:ascii="Times New Roman" w:hAnsi="Times New Roman" w:cs="Times New Roman"/>
          <w:sz w:val="28"/>
          <w:szCs w:val="28"/>
        </w:rPr>
      </w:pPr>
    </w:p>
    <w:p w:rsidR="00683392" w:rsidRPr="006C0311" w:rsidRDefault="00683392" w:rsidP="00024FF1">
      <w:pPr>
        <w:pStyle w:val="a3"/>
        <w:ind w:left="0" w:firstLine="720"/>
        <w:jc w:val="center"/>
        <w:rPr>
          <w:rFonts w:ascii="Times New Roman" w:hAnsi="Times New Roman" w:cs="Times New Roman"/>
          <w:lang w:val="ru-RU"/>
        </w:rPr>
      </w:pPr>
      <w:r w:rsidRPr="006C0311">
        <w:rPr>
          <w:rFonts w:ascii="Times New Roman" w:hAnsi="Times New Roman" w:cs="Times New Roman"/>
          <w:lang w:val="ru-RU"/>
        </w:rPr>
        <w:t>3. Перечень основных мероприятий</w:t>
      </w:r>
      <w:r w:rsidR="006535DC">
        <w:rPr>
          <w:rFonts w:ascii="Times New Roman" w:hAnsi="Times New Roman" w:cs="Times New Roman"/>
          <w:lang w:val="ru-RU"/>
        </w:rPr>
        <w:t xml:space="preserve"> Подпрограммы 2</w:t>
      </w:r>
    </w:p>
    <w:p w:rsidR="00683392" w:rsidRPr="006C0311" w:rsidRDefault="00683392" w:rsidP="00024FF1">
      <w:pPr>
        <w:autoSpaceDE w:val="0"/>
        <w:autoSpaceDN w:val="0"/>
        <w:adjustRightInd w:val="0"/>
        <w:ind w:firstLine="720"/>
        <w:jc w:val="both"/>
        <w:rPr>
          <w:rFonts w:ascii="Times New Roman" w:hAnsi="Times New Roman" w:cs="Times New Roman"/>
          <w:sz w:val="28"/>
          <w:szCs w:val="28"/>
          <w:lang w:val="ru-RU"/>
        </w:rPr>
      </w:pPr>
    </w:p>
    <w:p w:rsidR="00683392" w:rsidRPr="006C0311" w:rsidRDefault="00683392"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 xml:space="preserve">Перечень основных программных мероприятий представлен в Приложении № </w:t>
      </w:r>
      <w:r w:rsidR="006535DC">
        <w:rPr>
          <w:rFonts w:ascii="Times New Roman" w:hAnsi="Times New Roman"/>
          <w:sz w:val="28"/>
          <w:szCs w:val="28"/>
          <w:lang w:val="ru-RU"/>
        </w:rPr>
        <w:t>3</w:t>
      </w:r>
      <w:r w:rsidRPr="006C0311">
        <w:rPr>
          <w:rFonts w:ascii="Times New Roman" w:hAnsi="Times New Roman"/>
          <w:sz w:val="28"/>
          <w:szCs w:val="28"/>
          <w:lang w:val="ru-RU"/>
        </w:rPr>
        <w:t>.</w:t>
      </w:r>
    </w:p>
    <w:p w:rsidR="00683392" w:rsidRDefault="00683392" w:rsidP="00024FF1">
      <w:pPr>
        <w:ind w:firstLine="709"/>
        <w:rPr>
          <w:rFonts w:ascii="Times New Roman" w:hAnsi="Times New Roman"/>
          <w:sz w:val="24"/>
          <w:szCs w:val="24"/>
          <w:lang w:val="ru-RU"/>
        </w:rPr>
      </w:pPr>
    </w:p>
    <w:p w:rsidR="000201F3" w:rsidRPr="006C0311" w:rsidRDefault="000201F3" w:rsidP="00024FF1">
      <w:pPr>
        <w:ind w:firstLine="709"/>
        <w:rPr>
          <w:rFonts w:ascii="Times New Roman" w:hAnsi="Times New Roman"/>
          <w:sz w:val="24"/>
          <w:szCs w:val="24"/>
          <w:lang w:val="ru-RU"/>
        </w:rPr>
      </w:pPr>
    </w:p>
    <w:p w:rsidR="00683392" w:rsidRPr="006C0311" w:rsidRDefault="00683392" w:rsidP="00024FF1">
      <w:pPr>
        <w:ind w:firstLine="709"/>
        <w:jc w:val="center"/>
        <w:rPr>
          <w:rFonts w:ascii="Times New Roman" w:hAnsi="Times New Roman"/>
          <w:sz w:val="28"/>
          <w:szCs w:val="28"/>
          <w:lang w:val="ru-RU"/>
        </w:rPr>
      </w:pPr>
      <w:r w:rsidRPr="006C0311">
        <w:rPr>
          <w:rFonts w:ascii="Times New Roman" w:hAnsi="Times New Roman"/>
          <w:sz w:val="28"/>
          <w:szCs w:val="28"/>
          <w:lang w:val="ru-RU"/>
        </w:rPr>
        <w:t>4. Обоснование ресурсного обеспечения Подпрограммы 2</w:t>
      </w:r>
    </w:p>
    <w:p w:rsidR="00683392" w:rsidRPr="006C0311" w:rsidRDefault="00683392" w:rsidP="00024FF1">
      <w:pPr>
        <w:ind w:firstLine="709"/>
        <w:jc w:val="both"/>
        <w:rPr>
          <w:rFonts w:ascii="Times New Roman" w:hAnsi="Times New Roman"/>
          <w:sz w:val="28"/>
          <w:szCs w:val="28"/>
          <w:lang w:val="ru-RU"/>
        </w:rPr>
      </w:pPr>
    </w:p>
    <w:p w:rsidR="00683392" w:rsidRPr="006C0311" w:rsidRDefault="00683392"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 xml:space="preserve">Обоснование ресурсного обеспечения </w:t>
      </w:r>
      <w:r w:rsidRPr="006535DC">
        <w:rPr>
          <w:rFonts w:ascii="Times New Roman" w:hAnsi="Times New Roman"/>
          <w:sz w:val="28"/>
          <w:szCs w:val="28"/>
          <w:lang w:val="ru-RU"/>
        </w:rPr>
        <w:t xml:space="preserve">представлено в Приложении № </w:t>
      </w:r>
      <w:r w:rsidR="006535DC">
        <w:rPr>
          <w:rFonts w:ascii="Times New Roman" w:hAnsi="Times New Roman"/>
          <w:sz w:val="28"/>
          <w:szCs w:val="28"/>
          <w:lang w:val="ru-RU"/>
        </w:rPr>
        <w:t>4</w:t>
      </w:r>
      <w:r w:rsidRPr="006C0311">
        <w:rPr>
          <w:rFonts w:ascii="Times New Roman" w:hAnsi="Times New Roman"/>
          <w:color w:val="FF0000"/>
          <w:sz w:val="28"/>
          <w:szCs w:val="28"/>
          <w:lang w:val="ru-RU"/>
        </w:rPr>
        <w:t>.</w:t>
      </w:r>
    </w:p>
    <w:p w:rsidR="00683392" w:rsidRPr="006C0311" w:rsidRDefault="00683392" w:rsidP="00024FF1">
      <w:pPr>
        <w:ind w:firstLine="709"/>
        <w:jc w:val="center"/>
        <w:rPr>
          <w:rFonts w:ascii="Times New Roman" w:hAnsi="Times New Roman"/>
          <w:sz w:val="24"/>
          <w:szCs w:val="24"/>
          <w:lang w:val="ru-RU"/>
        </w:rPr>
      </w:pPr>
      <w:bookmarkStart w:id="0" w:name="_GoBack"/>
      <w:bookmarkEnd w:id="0"/>
    </w:p>
    <w:p w:rsidR="00683392" w:rsidRPr="006C0311" w:rsidRDefault="00683392" w:rsidP="00024FF1">
      <w:pPr>
        <w:ind w:firstLine="709"/>
        <w:jc w:val="center"/>
        <w:rPr>
          <w:rFonts w:ascii="Times New Roman" w:hAnsi="Times New Roman"/>
          <w:sz w:val="28"/>
          <w:szCs w:val="28"/>
          <w:lang w:val="ru-RU"/>
        </w:rPr>
      </w:pPr>
      <w:r w:rsidRPr="006C0311">
        <w:rPr>
          <w:rFonts w:ascii="Times New Roman" w:hAnsi="Times New Roman"/>
          <w:sz w:val="28"/>
          <w:szCs w:val="28"/>
          <w:lang w:val="ru-RU"/>
        </w:rPr>
        <w:t>5. Механизм реализации Подпрограммы 2</w:t>
      </w:r>
    </w:p>
    <w:p w:rsidR="00683392" w:rsidRPr="006C0311" w:rsidRDefault="00683392" w:rsidP="00024FF1">
      <w:pPr>
        <w:autoSpaceDE w:val="0"/>
        <w:autoSpaceDN w:val="0"/>
        <w:adjustRightInd w:val="0"/>
        <w:ind w:firstLine="720"/>
        <w:jc w:val="both"/>
        <w:rPr>
          <w:rFonts w:ascii="Times New Roman" w:hAnsi="Times New Roman" w:cs="Times New Roman"/>
          <w:sz w:val="28"/>
          <w:szCs w:val="28"/>
          <w:lang w:val="ru-RU"/>
        </w:rPr>
      </w:pPr>
    </w:p>
    <w:p w:rsidR="00683392" w:rsidRPr="006C0311" w:rsidRDefault="00683392"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 xml:space="preserve">Отдел по образованию администрации Ловозерского района (далее – Отдел по образованию) является заказчиком-координатором Подпрограммы 2 и осуществляет оперативный </w:t>
      </w:r>
      <w:proofErr w:type="gramStart"/>
      <w:r w:rsidRPr="006C0311">
        <w:rPr>
          <w:rFonts w:ascii="Times New Roman" w:hAnsi="Times New Roman"/>
          <w:sz w:val="28"/>
          <w:szCs w:val="28"/>
          <w:lang w:val="ru-RU"/>
        </w:rPr>
        <w:t>контроль за</w:t>
      </w:r>
      <w:proofErr w:type="gramEnd"/>
      <w:r w:rsidRPr="006C0311">
        <w:rPr>
          <w:rFonts w:ascii="Times New Roman" w:hAnsi="Times New Roman"/>
          <w:sz w:val="28"/>
          <w:szCs w:val="28"/>
          <w:lang w:val="ru-RU"/>
        </w:rPr>
        <w:t xml:space="preserve"> ходом ее реализации.</w:t>
      </w:r>
    </w:p>
    <w:p w:rsidR="00683392" w:rsidRPr="006C0311" w:rsidRDefault="00683392"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Исполнителями и участниками мероприятий являются муниципальные учреждения образования муниципального образования Ловозерский район. Выполнение мероприятий Подпрограммы 2 осуществляются в рамках годовых планов и текущей деятельности исполнителей Подпрограммы 2.</w:t>
      </w:r>
    </w:p>
    <w:p w:rsidR="00683392" w:rsidRPr="006C0311" w:rsidRDefault="00683392"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Исполнители обеспечивают полное, своевременное и качественное выполнение мероприятий Подпрограммы 2, а также несут ответственность за рациональное использование выделяемых на их реализацию средств.</w:t>
      </w:r>
    </w:p>
    <w:p w:rsidR="00683392" w:rsidRPr="006C0311" w:rsidRDefault="00683392"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В ходе реализации Подпрограммы 2 перечень мероприятий и объемы их финансирования могут уточняться.</w:t>
      </w:r>
    </w:p>
    <w:p w:rsidR="00683392" w:rsidRPr="006C0311" w:rsidRDefault="00683392" w:rsidP="00024FF1">
      <w:pPr>
        <w:ind w:firstLine="709"/>
        <w:jc w:val="both"/>
        <w:rPr>
          <w:rFonts w:ascii="Times New Roman" w:hAnsi="Times New Roman"/>
          <w:sz w:val="28"/>
          <w:szCs w:val="28"/>
          <w:lang w:val="ru-RU"/>
        </w:rPr>
      </w:pPr>
    </w:p>
    <w:p w:rsidR="00683392" w:rsidRPr="006C0311" w:rsidRDefault="00683392" w:rsidP="00024FF1">
      <w:pPr>
        <w:ind w:firstLine="709"/>
        <w:jc w:val="both"/>
        <w:rPr>
          <w:rFonts w:ascii="Times New Roman" w:hAnsi="Times New Roman"/>
          <w:color w:val="000000"/>
          <w:sz w:val="28"/>
          <w:szCs w:val="28"/>
          <w:lang w:val="ru-RU"/>
        </w:rPr>
      </w:pPr>
      <w:r w:rsidRPr="006C0311">
        <w:rPr>
          <w:rFonts w:ascii="Times New Roman" w:hAnsi="Times New Roman"/>
          <w:sz w:val="28"/>
          <w:szCs w:val="28"/>
          <w:lang w:val="ru-RU"/>
        </w:rPr>
        <w:t xml:space="preserve">6. </w:t>
      </w:r>
      <w:r w:rsidRPr="006C0311">
        <w:rPr>
          <w:rFonts w:ascii="Times New Roman" w:hAnsi="Times New Roman"/>
          <w:color w:val="000000"/>
          <w:sz w:val="28"/>
          <w:szCs w:val="28"/>
          <w:lang w:val="ru-RU"/>
        </w:rPr>
        <w:t>Оценка эффективности Подпрограммы 2, рисков ее реализации</w:t>
      </w:r>
    </w:p>
    <w:p w:rsidR="00683392" w:rsidRPr="006C0311" w:rsidRDefault="00683392" w:rsidP="00024FF1">
      <w:pPr>
        <w:autoSpaceDE w:val="0"/>
        <w:autoSpaceDN w:val="0"/>
        <w:adjustRightInd w:val="0"/>
        <w:ind w:firstLine="709"/>
        <w:jc w:val="both"/>
        <w:rPr>
          <w:rFonts w:ascii="Times New Roman" w:hAnsi="Times New Roman"/>
          <w:sz w:val="28"/>
          <w:szCs w:val="28"/>
          <w:lang w:val="ru-RU"/>
        </w:rPr>
      </w:pPr>
    </w:p>
    <w:p w:rsidR="00683392" w:rsidRPr="006C0311" w:rsidRDefault="00683392" w:rsidP="00024FF1">
      <w:pPr>
        <w:autoSpaceDE w:val="0"/>
        <w:autoSpaceDN w:val="0"/>
        <w:adjustRightInd w:val="0"/>
        <w:ind w:firstLine="709"/>
        <w:jc w:val="both"/>
        <w:rPr>
          <w:rFonts w:ascii="Times New Roman" w:hAnsi="Times New Roman"/>
          <w:sz w:val="28"/>
          <w:szCs w:val="28"/>
          <w:lang w:val="ru-RU" w:eastAsia="ru-RU"/>
        </w:rPr>
      </w:pPr>
      <w:r w:rsidRPr="006C0311">
        <w:rPr>
          <w:rFonts w:ascii="Times New Roman" w:hAnsi="Times New Roman"/>
          <w:sz w:val="28"/>
          <w:szCs w:val="28"/>
          <w:lang w:val="ru-RU"/>
        </w:rPr>
        <w:t xml:space="preserve">Оценка эффективности реализации мероприятий Подпрограммы 2 осуществляется в соответствии с постановлением администрации Ловозерского района от 30.05.2016 № 154-ПЗ «Об утверждении Порядка разработки, реализации и оценки эффективности муниципальных программ муниципального образования Ловозерский район». </w:t>
      </w:r>
      <w:r w:rsidRPr="006C0311">
        <w:rPr>
          <w:rFonts w:ascii="Times New Roman" w:hAnsi="Times New Roman"/>
          <w:sz w:val="28"/>
          <w:szCs w:val="28"/>
          <w:lang w:val="ru-RU" w:eastAsia="ru-RU"/>
        </w:rPr>
        <w:t>Подпрограмма 2 направлена на достижение тактической задачи 1.2.2. «Формирование условий, обеспечивающих соответствие учреждений образования современным требованиям» модельной схемы системы целеполагания муниципального образования Ловозерский район, утвержденной постановлением администрации муниципального образования Ловозерский район от 08.08.2012 № 366-ПГ (в ред. от 18.12.2015 № 516-ПГ, 05.08.2016 № 223-ПГ).</w:t>
      </w:r>
    </w:p>
    <w:p w:rsidR="00683392" w:rsidRPr="006C0311" w:rsidRDefault="00683392" w:rsidP="00024FF1">
      <w:pPr>
        <w:autoSpaceDE w:val="0"/>
        <w:autoSpaceDN w:val="0"/>
        <w:adjustRightInd w:val="0"/>
        <w:ind w:firstLine="709"/>
        <w:jc w:val="both"/>
        <w:rPr>
          <w:rFonts w:ascii="Times New Roman" w:hAnsi="Times New Roman"/>
          <w:sz w:val="28"/>
          <w:szCs w:val="28"/>
          <w:lang w:val="ru-RU" w:eastAsia="ar-SA"/>
        </w:rPr>
      </w:pPr>
      <w:r w:rsidRPr="006C0311">
        <w:rPr>
          <w:rFonts w:ascii="Times New Roman" w:hAnsi="Times New Roman"/>
          <w:sz w:val="28"/>
          <w:szCs w:val="28"/>
          <w:lang w:val="ru-RU"/>
        </w:rPr>
        <w:t>На достижение тактической задачи оказывают влияние внешние и внутренние факторы и риски, которые могут помешать реализации предполагаемых мероприятий и достижению уровня целевых показателей.</w:t>
      </w:r>
    </w:p>
    <w:p w:rsidR="00683392" w:rsidRPr="006C0311" w:rsidRDefault="00683392"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К внешним рискам следует отнести изменения федерального, регионального и муниципального законодательства.</w:t>
      </w:r>
    </w:p>
    <w:p w:rsidR="00683392" w:rsidRPr="006C0311" w:rsidRDefault="00683392"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Механизмы минимизации негативного влияния внешних рисков:  оперативное реагирование на изменения законодательства; анализ отчетности (регулярный мониторинг), своевременная корректировка распределения средств.</w:t>
      </w:r>
    </w:p>
    <w:p w:rsidR="00683392" w:rsidRPr="006C0311" w:rsidRDefault="00683392"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 xml:space="preserve">Внутренние риски реализации Подпрограммы 2: </w:t>
      </w:r>
    </w:p>
    <w:p w:rsidR="00683392" w:rsidRPr="006C0311" w:rsidRDefault="00683392"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 при размещении муниципальных заказов согласно Федеральному закону от 05.04.2013 № 44-ФЗ «О контрактной системе в сфере закупок товаров, работ, услуг для обеспечения государственных и муниципальных нужд» часть контрактов может быть не заключена в связи с отсутствием претендентов. Проведение повторных процедур приведет к изменению сроков исполнения программных мероприятий;</w:t>
      </w:r>
    </w:p>
    <w:p w:rsidR="00683392" w:rsidRPr="006C0311" w:rsidRDefault="00683392"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lastRenderedPageBreak/>
        <w:t>- заключение муниципальных контрактов с организациями, которые окажутся неспособными исполнить обязательства по контрактам.</w:t>
      </w:r>
    </w:p>
    <w:p w:rsidR="00683392" w:rsidRPr="006C0311" w:rsidRDefault="00683392"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Механизмы минимизации негативного влияния внутренних рисков: своевременное и качественное составление документации для осуществления конкурсных процедур.</w:t>
      </w:r>
    </w:p>
    <w:p w:rsidR="00683392" w:rsidRPr="006C0311" w:rsidRDefault="00683392" w:rsidP="00024FF1">
      <w:pPr>
        <w:autoSpaceDE w:val="0"/>
        <w:autoSpaceDN w:val="0"/>
        <w:adjustRightInd w:val="0"/>
        <w:ind w:firstLine="540"/>
        <w:jc w:val="center"/>
        <w:rPr>
          <w:rFonts w:ascii="Times New Roman" w:hAnsi="Times New Roman" w:cs="Times New Roman"/>
          <w:color w:val="000000"/>
          <w:sz w:val="28"/>
          <w:szCs w:val="28"/>
          <w:lang w:val="ru-RU"/>
        </w:rPr>
      </w:pPr>
      <w:r w:rsidRPr="006C0311">
        <w:rPr>
          <w:rFonts w:ascii="Times New Roman" w:hAnsi="Times New Roman" w:cs="Times New Roman"/>
          <w:color w:val="000000"/>
          <w:sz w:val="28"/>
          <w:szCs w:val="28"/>
          <w:lang w:val="ru-RU"/>
        </w:rPr>
        <w:t>____________</w:t>
      </w:r>
    </w:p>
    <w:p w:rsidR="00AD48CB" w:rsidRDefault="00AD48CB"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4D531D" w:rsidRDefault="004D531D" w:rsidP="006535DC">
      <w:pPr>
        <w:pStyle w:val="1"/>
        <w:tabs>
          <w:tab w:val="left" w:pos="1465"/>
        </w:tabs>
        <w:ind w:left="0"/>
        <w:rPr>
          <w:b w:val="0"/>
          <w:bCs w:val="0"/>
          <w:lang w:val="ru-RU"/>
        </w:rPr>
      </w:pPr>
    </w:p>
    <w:p w:rsidR="000201F3" w:rsidRDefault="000201F3" w:rsidP="00024FF1">
      <w:pPr>
        <w:pStyle w:val="1"/>
        <w:tabs>
          <w:tab w:val="left" w:pos="1465"/>
        </w:tabs>
        <w:ind w:left="720"/>
        <w:jc w:val="center"/>
        <w:rPr>
          <w:b w:val="0"/>
          <w:bCs w:val="0"/>
          <w:lang w:val="ru-RU"/>
        </w:rPr>
      </w:pPr>
    </w:p>
    <w:p w:rsidR="00F960FA" w:rsidRPr="006C0311" w:rsidRDefault="00F960FA" w:rsidP="00024FF1">
      <w:pPr>
        <w:pStyle w:val="1"/>
        <w:tabs>
          <w:tab w:val="left" w:pos="1465"/>
        </w:tabs>
        <w:ind w:left="720"/>
        <w:jc w:val="center"/>
        <w:rPr>
          <w:b w:val="0"/>
          <w:bCs w:val="0"/>
          <w:lang w:val="ru-RU"/>
        </w:rPr>
      </w:pPr>
      <w:r w:rsidRPr="006C0311">
        <w:rPr>
          <w:b w:val="0"/>
          <w:bCs w:val="0"/>
          <w:lang w:val="ru-RU"/>
        </w:rPr>
        <w:t>Подпрограмма 3 « Обеспечение реализации муниципальной программы и прочие мероприятия в области образования»</w:t>
      </w:r>
    </w:p>
    <w:p w:rsidR="00F960FA" w:rsidRPr="006C0311" w:rsidRDefault="00F960FA" w:rsidP="00024FF1">
      <w:pPr>
        <w:pStyle w:val="1"/>
        <w:tabs>
          <w:tab w:val="left" w:pos="1465"/>
        </w:tabs>
        <w:ind w:left="720"/>
        <w:jc w:val="center"/>
        <w:rPr>
          <w:b w:val="0"/>
          <w:bCs w:val="0"/>
          <w:lang w:val="ru-RU"/>
        </w:rPr>
      </w:pPr>
      <w:r w:rsidRPr="006C0311">
        <w:rPr>
          <w:b w:val="0"/>
          <w:bCs w:val="0"/>
          <w:lang w:val="ru-RU"/>
        </w:rPr>
        <w:t>(далее – Подпрограмма 3)</w:t>
      </w:r>
    </w:p>
    <w:p w:rsidR="00F960FA" w:rsidRPr="006C0311" w:rsidRDefault="00F960FA" w:rsidP="00024FF1">
      <w:pPr>
        <w:pStyle w:val="1"/>
        <w:tabs>
          <w:tab w:val="left" w:pos="1465"/>
        </w:tabs>
        <w:ind w:left="720"/>
        <w:jc w:val="center"/>
        <w:rPr>
          <w:b w:val="0"/>
          <w:bCs w:val="0"/>
          <w:lang w:val="ru-RU"/>
        </w:rPr>
      </w:pPr>
    </w:p>
    <w:p w:rsidR="00F960FA" w:rsidRPr="006C0311" w:rsidRDefault="00F960FA" w:rsidP="00024FF1">
      <w:pPr>
        <w:pStyle w:val="1"/>
        <w:tabs>
          <w:tab w:val="left" w:pos="1465"/>
        </w:tabs>
        <w:ind w:left="720"/>
        <w:jc w:val="center"/>
        <w:rPr>
          <w:b w:val="0"/>
          <w:bCs w:val="0"/>
          <w:lang w:val="ru-RU"/>
        </w:rPr>
      </w:pPr>
      <w:r w:rsidRPr="006C0311">
        <w:rPr>
          <w:b w:val="0"/>
          <w:bCs w:val="0"/>
          <w:lang w:val="ru-RU"/>
        </w:rPr>
        <w:t>Паспорт Подпрограммы 3</w:t>
      </w:r>
    </w:p>
    <w:p w:rsidR="00F960FA" w:rsidRPr="006C0311" w:rsidRDefault="00F960FA" w:rsidP="00024FF1">
      <w:pPr>
        <w:pStyle w:val="1"/>
        <w:tabs>
          <w:tab w:val="left" w:pos="1465"/>
        </w:tabs>
        <w:ind w:left="720"/>
        <w:jc w:val="center"/>
        <w:rPr>
          <w:b w:val="0"/>
          <w:bCs w:val="0"/>
          <w:lang w:val="ru-RU"/>
        </w:rPr>
      </w:pPr>
    </w:p>
    <w:tbl>
      <w:tblPr>
        <w:tblW w:w="10206" w:type="dxa"/>
        <w:tblInd w:w="75" w:type="dxa"/>
        <w:tblLayout w:type="fixed"/>
        <w:tblCellMar>
          <w:left w:w="75" w:type="dxa"/>
          <w:right w:w="75" w:type="dxa"/>
        </w:tblCellMar>
        <w:tblLook w:val="04A0" w:firstRow="1" w:lastRow="0" w:firstColumn="1" w:lastColumn="0" w:noHBand="0" w:noVBand="1"/>
      </w:tblPr>
      <w:tblGrid>
        <w:gridCol w:w="4111"/>
        <w:gridCol w:w="6095"/>
      </w:tblGrid>
      <w:tr w:rsidR="00F960FA" w:rsidRPr="009F31AD" w:rsidTr="00104839">
        <w:tc>
          <w:tcPr>
            <w:tcW w:w="4111" w:type="dxa"/>
            <w:tcBorders>
              <w:top w:val="single" w:sz="4" w:space="0" w:color="auto"/>
              <w:left w:val="single" w:sz="4" w:space="0" w:color="auto"/>
              <w:bottom w:val="single" w:sz="4" w:space="0" w:color="auto"/>
              <w:right w:val="single" w:sz="4" w:space="0" w:color="auto"/>
            </w:tcBorders>
            <w:hideMark/>
          </w:tcPr>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Наименование муниципальной программы, в которую входит Подпрограмма 3</w:t>
            </w:r>
          </w:p>
        </w:tc>
        <w:tc>
          <w:tcPr>
            <w:tcW w:w="6095" w:type="dxa"/>
            <w:tcBorders>
              <w:top w:val="single" w:sz="4" w:space="0" w:color="auto"/>
              <w:left w:val="single" w:sz="4" w:space="0" w:color="auto"/>
              <w:bottom w:val="single" w:sz="4" w:space="0" w:color="auto"/>
              <w:right w:val="single" w:sz="4" w:space="0" w:color="auto"/>
            </w:tcBorders>
            <w:hideMark/>
          </w:tcPr>
          <w:p w:rsidR="00F960FA" w:rsidRPr="006C0311" w:rsidRDefault="00F960FA" w:rsidP="00024FF1">
            <w:pPr>
              <w:pStyle w:val="ConsPlusTitle"/>
              <w:jc w:val="both"/>
              <w:rPr>
                <w:b w:val="0"/>
                <w:sz w:val="28"/>
                <w:szCs w:val="28"/>
                <w:lang w:eastAsia="en-US"/>
              </w:rPr>
            </w:pPr>
            <w:r w:rsidRPr="006C0311">
              <w:rPr>
                <w:rFonts w:ascii="Times New Roman" w:hAnsi="Times New Roman" w:cs="Times New Roman"/>
                <w:b w:val="0"/>
                <w:sz w:val="28"/>
                <w:szCs w:val="28"/>
                <w:lang w:eastAsia="en-US"/>
              </w:rPr>
              <w:t xml:space="preserve">Муниципальная программа муниципального образования Ловозерский район </w:t>
            </w:r>
            <w:r w:rsidRPr="006C0311">
              <w:rPr>
                <w:rFonts w:ascii="Times New Roman" w:hAnsi="Times New Roman" w:cs="Times New Roman"/>
                <w:b w:val="0"/>
                <w:sz w:val="28"/>
                <w:szCs w:val="28"/>
              </w:rPr>
              <w:t>«Развитие образования Ловозерского района» на 2017 – 2019 годы</w:t>
            </w:r>
          </w:p>
        </w:tc>
      </w:tr>
      <w:tr w:rsidR="00F960FA" w:rsidRPr="009F31AD" w:rsidTr="00104839">
        <w:tc>
          <w:tcPr>
            <w:tcW w:w="4111" w:type="dxa"/>
            <w:tcBorders>
              <w:top w:val="single" w:sz="4" w:space="0" w:color="auto"/>
              <w:left w:val="single" w:sz="4" w:space="0" w:color="auto"/>
              <w:bottom w:val="single" w:sz="4" w:space="0" w:color="auto"/>
              <w:right w:val="single" w:sz="4" w:space="0" w:color="auto"/>
            </w:tcBorders>
            <w:hideMark/>
          </w:tcPr>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Цель Подпрограммы 3</w:t>
            </w:r>
          </w:p>
        </w:tc>
        <w:tc>
          <w:tcPr>
            <w:tcW w:w="6095" w:type="dxa"/>
            <w:tcBorders>
              <w:top w:val="single" w:sz="4" w:space="0" w:color="auto"/>
              <w:left w:val="single" w:sz="4" w:space="0" w:color="auto"/>
              <w:bottom w:val="single" w:sz="4" w:space="0" w:color="auto"/>
              <w:right w:val="single" w:sz="4" w:space="0" w:color="auto"/>
            </w:tcBorders>
            <w:hideMark/>
          </w:tcPr>
          <w:p w:rsidR="00F960FA" w:rsidRPr="006C0311" w:rsidRDefault="00F960FA" w:rsidP="00024FF1">
            <w:pPr>
              <w:jc w:val="both"/>
              <w:rPr>
                <w:rFonts w:ascii="Times New Roman" w:hAnsi="Times New Roman" w:cs="Times New Roman"/>
                <w:sz w:val="28"/>
                <w:szCs w:val="28"/>
                <w:lang w:val="ru-RU"/>
              </w:rPr>
            </w:pPr>
            <w:r w:rsidRPr="006C0311">
              <w:rPr>
                <w:rFonts w:ascii="Times New Roman" w:hAnsi="Times New Roman" w:cs="Times New Roman"/>
                <w:color w:val="000000"/>
                <w:sz w:val="28"/>
                <w:szCs w:val="28"/>
                <w:lang w:val="ru-RU"/>
              </w:rPr>
              <w:t>Обеспечение организационных, организационно-технологических, технических, информационных и методических условий для реализации муниципальной программы</w:t>
            </w:r>
          </w:p>
        </w:tc>
      </w:tr>
      <w:tr w:rsidR="00F960FA" w:rsidRPr="009F31AD" w:rsidTr="00104839">
        <w:tc>
          <w:tcPr>
            <w:tcW w:w="4111" w:type="dxa"/>
            <w:vMerge w:val="restart"/>
            <w:tcBorders>
              <w:top w:val="single" w:sz="4" w:space="0" w:color="auto"/>
              <w:left w:val="single" w:sz="4" w:space="0" w:color="auto"/>
              <w:right w:val="single" w:sz="4" w:space="0" w:color="auto"/>
            </w:tcBorders>
          </w:tcPr>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Задачи Подпрограммы 3</w:t>
            </w:r>
          </w:p>
        </w:tc>
        <w:tc>
          <w:tcPr>
            <w:tcW w:w="6095" w:type="dxa"/>
            <w:tcBorders>
              <w:top w:val="single" w:sz="4" w:space="0" w:color="auto"/>
              <w:left w:val="single" w:sz="4" w:space="0" w:color="auto"/>
              <w:bottom w:val="single" w:sz="4" w:space="0" w:color="auto"/>
              <w:right w:val="single" w:sz="4" w:space="0" w:color="auto"/>
            </w:tcBorders>
          </w:tcPr>
          <w:p w:rsidR="00F960FA" w:rsidRPr="006C0311" w:rsidRDefault="00F960FA" w:rsidP="00024FF1">
            <w:pPr>
              <w:jc w:val="both"/>
              <w:rPr>
                <w:rFonts w:ascii="Times New Roman" w:hAnsi="Times New Roman" w:cs="Times New Roman"/>
                <w:color w:val="000000"/>
                <w:sz w:val="28"/>
                <w:szCs w:val="28"/>
                <w:lang w:val="ru-RU"/>
              </w:rPr>
            </w:pPr>
            <w:r w:rsidRPr="006C0311">
              <w:rPr>
                <w:rFonts w:ascii="Times New Roman" w:hAnsi="Times New Roman" w:cs="Times New Roman"/>
                <w:color w:val="000000"/>
                <w:sz w:val="28"/>
                <w:szCs w:val="28"/>
                <w:lang w:val="ru-RU"/>
              </w:rPr>
              <w:t>1. Вовлечение детей и подростков Ловозерского района в творческую деятельность</w:t>
            </w:r>
          </w:p>
        </w:tc>
      </w:tr>
      <w:tr w:rsidR="00F960FA" w:rsidRPr="009F31AD" w:rsidTr="00104839">
        <w:tc>
          <w:tcPr>
            <w:tcW w:w="4111" w:type="dxa"/>
            <w:vMerge/>
            <w:tcBorders>
              <w:left w:val="single" w:sz="4" w:space="0" w:color="auto"/>
              <w:bottom w:val="single" w:sz="4" w:space="0" w:color="auto"/>
              <w:right w:val="single" w:sz="4" w:space="0" w:color="auto"/>
            </w:tcBorders>
          </w:tcPr>
          <w:p w:rsidR="00F960FA" w:rsidRPr="006C0311" w:rsidRDefault="00F960FA" w:rsidP="00024FF1">
            <w:pPr>
              <w:pStyle w:val="ConsPlusCell"/>
              <w:rPr>
                <w:rFonts w:ascii="Times New Roman" w:hAnsi="Times New Roman" w:cs="Times New Roman"/>
                <w:sz w:val="28"/>
                <w:szCs w:val="28"/>
                <w:lang w:eastAsia="en-US"/>
              </w:rPr>
            </w:pPr>
          </w:p>
        </w:tc>
        <w:tc>
          <w:tcPr>
            <w:tcW w:w="6095" w:type="dxa"/>
            <w:tcBorders>
              <w:top w:val="single" w:sz="4" w:space="0" w:color="auto"/>
              <w:left w:val="single" w:sz="4" w:space="0" w:color="auto"/>
              <w:bottom w:val="single" w:sz="4" w:space="0" w:color="auto"/>
              <w:right w:val="single" w:sz="4" w:space="0" w:color="auto"/>
            </w:tcBorders>
          </w:tcPr>
          <w:p w:rsidR="00F960FA" w:rsidRPr="006C0311" w:rsidRDefault="00F960FA" w:rsidP="00024FF1">
            <w:pPr>
              <w:jc w:val="both"/>
              <w:rPr>
                <w:rFonts w:ascii="Times New Roman" w:hAnsi="Times New Roman" w:cs="Times New Roman"/>
                <w:color w:val="000000"/>
                <w:sz w:val="28"/>
                <w:szCs w:val="28"/>
                <w:lang w:val="ru-RU"/>
              </w:rPr>
            </w:pPr>
            <w:r w:rsidRPr="006C0311">
              <w:rPr>
                <w:rFonts w:ascii="Times New Roman" w:hAnsi="Times New Roman" w:cs="Times New Roman"/>
                <w:color w:val="000000"/>
                <w:sz w:val="28"/>
                <w:szCs w:val="28"/>
                <w:lang w:val="ru-RU"/>
              </w:rPr>
              <w:t xml:space="preserve">2. Обеспечение проведения государственной итоговой аттестации </w:t>
            </w:r>
            <w:proofErr w:type="gramStart"/>
            <w:r w:rsidRPr="006C0311">
              <w:rPr>
                <w:rFonts w:ascii="Times New Roman" w:hAnsi="Times New Roman" w:cs="Times New Roman"/>
                <w:color w:val="000000"/>
                <w:sz w:val="28"/>
                <w:szCs w:val="28"/>
                <w:lang w:val="ru-RU"/>
              </w:rPr>
              <w:t>обучающихся</w:t>
            </w:r>
            <w:proofErr w:type="gramEnd"/>
            <w:r w:rsidRPr="006C0311">
              <w:rPr>
                <w:rFonts w:ascii="Times New Roman" w:hAnsi="Times New Roman" w:cs="Times New Roman"/>
                <w:color w:val="000000"/>
                <w:sz w:val="28"/>
                <w:szCs w:val="28"/>
                <w:lang w:val="ru-RU"/>
              </w:rPr>
              <w:t>, освоивших образовательные программы основного общего или среднего общего образования, в том числе в форме единого государственного экзамена</w:t>
            </w:r>
          </w:p>
        </w:tc>
      </w:tr>
      <w:tr w:rsidR="00F960FA" w:rsidRPr="009F31AD" w:rsidTr="00104839">
        <w:tc>
          <w:tcPr>
            <w:tcW w:w="4111" w:type="dxa"/>
            <w:vMerge w:val="restart"/>
            <w:tcBorders>
              <w:top w:val="single" w:sz="4" w:space="0" w:color="auto"/>
              <w:left w:val="single" w:sz="4" w:space="0" w:color="auto"/>
              <w:bottom w:val="single" w:sz="4" w:space="0" w:color="auto"/>
              <w:right w:val="single" w:sz="4" w:space="0" w:color="auto"/>
            </w:tcBorders>
            <w:hideMark/>
          </w:tcPr>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Важнейшие целевые показатели (индикаторы) реализации Подпрограммы 3</w:t>
            </w:r>
          </w:p>
        </w:tc>
        <w:tc>
          <w:tcPr>
            <w:tcW w:w="6095" w:type="dxa"/>
            <w:tcBorders>
              <w:top w:val="single" w:sz="4" w:space="0" w:color="auto"/>
              <w:left w:val="single" w:sz="4" w:space="0" w:color="auto"/>
              <w:bottom w:val="single" w:sz="4" w:space="0" w:color="auto"/>
              <w:right w:val="single" w:sz="4" w:space="0" w:color="auto"/>
            </w:tcBorders>
          </w:tcPr>
          <w:p w:rsidR="00F960FA" w:rsidRPr="006C0311" w:rsidRDefault="00F960FA"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 доля </w:t>
            </w:r>
            <w:r w:rsidRPr="006C0311">
              <w:rPr>
                <w:rFonts w:ascii="Times New Roman" w:hAnsi="Times New Roman" w:cs="Times New Roman"/>
                <w:color w:val="000000"/>
                <w:sz w:val="28"/>
                <w:szCs w:val="28"/>
              </w:rPr>
              <w:t xml:space="preserve">проведенных мероприятий для  обучающихся и воспитанников муниципальных бюджетных образовательных </w:t>
            </w:r>
            <w:proofErr w:type="gramStart"/>
            <w:r w:rsidRPr="006C0311">
              <w:rPr>
                <w:rFonts w:ascii="Times New Roman" w:hAnsi="Times New Roman" w:cs="Times New Roman"/>
                <w:color w:val="000000"/>
                <w:sz w:val="28"/>
                <w:szCs w:val="28"/>
              </w:rPr>
              <w:t>учреждениях</w:t>
            </w:r>
            <w:proofErr w:type="gramEnd"/>
            <w:r w:rsidRPr="006C0311">
              <w:rPr>
                <w:rFonts w:ascii="Times New Roman" w:hAnsi="Times New Roman" w:cs="Times New Roman"/>
                <w:color w:val="000000"/>
                <w:sz w:val="28"/>
                <w:szCs w:val="28"/>
              </w:rPr>
              <w:t xml:space="preserve"> Ловозерского района, в общем количестве запланированных, %</w:t>
            </w:r>
          </w:p>
        </w:tc>
      </w:tr>
      <w:tr w:rsidR="00F960FA" w:rsidRPr="009F31AD" w:rsidTr="00104839">
        <w:tc>
          <w:tcPr>
            <w:tcW w:w="4111" w:type="dxa"/>
            <w:vMerge/>
            <w:tcBorders>
              <w:top w:val="nil"/>
              <w:left w:val="single" w:sz="4" w:space="0" w:color="auto"/>
              <w:bottom w:val="single" w:sz="4" w:space="0" w:color="auto"/>
              <w:right w:val="single" w:sz="4" w:space="0" w:color="auto"/>
            </w:tcBorders>
          </w:tcPr>
          <w:p w:rsidR="00F960FA" w:rsidRPr="006C0311" w:rsidRDefault="00F960FA" w:rsidP="00024FF1">
            <w:pPr>
              <w:pStyle w:val="ConsPlusCell"/>
              <w:rPr>
                <w:rFonts w:ascii="Times New Roman" w:hAnsi="Times New Roman" w:cs="Times New Roman"/>
                <w:sz w:val="28"/>
                <w:szCs w:val="28"/>
                <w:lang w:eastAsia="en-US"/>
              </w:rPr>
            </w:pPr>
          </w:p>
        </w:tc>
        <w:tc>
          <w:tcPr>
            <w:tcW w:w="6095" w:type="dxa"/>
            <w:tcBorders>
              <w:top w:val="nil"/>
              <w:left w:val="single" w:sz="4" w:space="0" w:color="auto"/>
              <w:bottom w:val="single" w:sz="4" w:space="0" w:color="auto"/>
              <w:right w:val="single" w:sz="4" w:space="0" w:color="auto"/>
            </w:tcBorders>
          </w:tcPr>
          <w:p w:rsidR="00F960FA" w:rsidRPr="006C0311" w:rsidRDefault="00F960FA"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 </w:t>
            </w:r>
            <w:r w:rsidRPr="006C0311">
              <w:rPr>
                <w:rFonts w:ascii="Times New Roman" w:hAnsi="Times New Roman" w:cs="Times New Roman"/>
                <w:color w:val="000000"/>
                <w:sz w:val="28"/>
                <w:szCs w:val="28"/>
              </w:rPr>
              <w:t>доля выпускников муниципальных бюджетных общеобразовательных учреждений, не сдавших единый государственный экзамен, в общей численности выпускников муниципальных бюджетных общеобразовательных учреждений</w:t>
            </w:r>
            <w:r w:rsidRPr="006C0311">
              <w:rPr>
                <w:rFonts w:ascii="Times New Roman" w:hAnsi="Times New Roman" w:cs="Times New Roman"/>
                <w:sz w:val="28"/>
                <w:szCs w:val="28"/>
                <w:lang w:eastAsia="en-US"/>
              </w:rPr>
              <w:t>, %</w:t>
            </w:r>
          </w:p>
        </w:tc>
      </w:tr>
      <w:tr w:rsidR="00F960FA" w:rsidRPr="006C0311" w:rsidTr="00104839">
        <w:tc>
          <w:tcPr>
            <w:tcW w:w="4111" w:type="dxa"/>
            <w:tcBorders>
              <w:top w:val="single" w:sz="4" w:space="0" w:color="auto"/>
              <w:left w:val="single" w:sz="4" w:space="0" w:color="auto"/>
              <w:bottom w:val="single" w:sz="4" w:space="0" w:color="auto"/>
              <w:right w:val="single" w:sz="4" w:space="0" w:color="auto"/>
            </w:tcBorders>
            <w:hideMark/>
          </w:tcPr>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Заказчик Подпрограммы 3</w:t>
            </w:r>
          </w:p>
        </w:tc>
        <w:tc>
          <w:tcPr>
            <w:tcW w:w="6095" w:type="dxa"/>
            <w:tcBorders>
              <w:top w:val="nil"/>
              <w:left w:val="single" w:sz="4" w:space="0" w:color="auto"/>
              <w:bottom w:val="single" w:sz="4" w:space="0" w:color="auto"/>
              <w:right w:val="single" w:sz="4" w:space="0" w:color="auto"/>
            </w:tcBorders>
            <w:hideMark/>
          </w:tcPr>
          <w:p w:rsidR="00F960FA" w:rsidRPr="006C0311" w:rsidRDefault="00F960FA" w:rsidP="00024FF1">
            <w:pPr>
              <w:jc w:val="both"/>
              <w:rPr>
                <w:rFonts w:ascii="Times New Roman" w:hAnsi="Times New Roman" w:cs="Times New Roman"/>
                <w:sz w:val="28"/>
                <w:szCs w:val="28"/>
                <w:lang w:val="ru-RU"/>
              </w:rPr>
            </w:pPr>
            <w:r w:rsidRPr="006C0311">
              <w:rPr>
                <w:rFonts w:ascii="Times New Roman" w:hAnsi="Times New Roman" w:cs="Times New Roman"/>
                <w:color w:val="000000"/>
                <w:sz w:val="28"/>
                <w:szCs w:val="28"/>
                <w:lang w:val="ru-RU"/>
              </w:rPr>
              <w:t>Отдел по образованию администрации Ловозерского района, МБОУ дополнительного образования «Центр детского творчества», МБОУ дополнительного образования «Детско-юношеская спортивная школа», МБОУ «Ловозерская средняя общеобразовательная школа», МБОУ «</w:t>
            </w:r>
            <w:proofErr w:type="spellStart"/>
            <w:r w:rsidRPr="006C0311">
              <w:rPr>
                <w:rFonts w:ascii="Times New Roman" w:hAnsi="Times New Roman" w:cs="Times New Roman"/>
                <w:color w:val="000000"/>
                <w:sz w:val="28"/>
                <w:szCs w:val="28"/>
                <w:lang w:val="ru-RU"/>
              </w:rPr>
              <w:t>Ревдская</w:t>
            </w:r>
            <w:proofErr w:type="spellEnd"/>
            <w:r w:rsidRPr="006C0311">
              <w:rPr>
                <w:rFonts w:ascii="Times New Roman" w:hAnsi="Times New Roman" w:cs="Times New Roman"/>
                <w:color w:val="000000"/>
                <w:sz w:val="28"/>
                <w:szCs w:val="28"/>
                <w:lang w:val="ru-RU"/>
              </w:rPr>
              <w:t xml:space="preserve"> средняя общеобразовательная школа им. </w:t>
            </w:r>
            <w:proofErr w:type="spellStart"/>
            <w:r w:rsidRPr="006C0311">
              <w:rPr>
                <w:rFonts w:ascii="Times New Roman" w:hAnsi="Times New Roman" w:cs="Times New Roman"/>
                <w:color w:val="000000"/>
                <w:sz w:val="28"/>
                <w:szCs w:val="28"/>
                <w:lang w:val="ru-RU"/>
              </w:rPr>
              <w:t>В.С.Воронина</w:t>
            </w:r>
            <w:proofErr w:type="spellEnd"/>
            <w:r w:rsidRPr="006C0311">
              <w:rPr>
                <w:rFonts w:ascii="Times New Roman" w:hAnsi="Times New Roman" w:cs="Times New Roman"/>
                <w:color w:val="000000"/>
                <w:sz w:val="28"/>
                <w:szCs w:val="28"/>
                <w:lang w:val="ru-RU"/>
              </w:rPr>
              <w:t>», МБОУ «</w:t>
            </w:r>
            <w:proofErr w:type="spellStart"/>
            <w:r w:rsidRPr="006C0311">
              <w:rPr>
                <w:rFonts w:ascii="Times New Roman" w:hAnsi="Times New Roman" w:cs="Times New Roman"/>
                <w:color w:val="000000"/>
                <w:sz w:val="28"/>
                <w:szCs w:val="28"/>
                <w:lang w:val="ru-RU"/>
              </w:rPr>
              <w:t>Краснощельская</w:t>
            </w:r>
            <w:proofErr w:type="spellEnd"/>
            <w:r w:rsidRPr="006C0311">
              <w:rPr>
                <w:rFonts w:ascii="Times New Roman" w:hAnsi="Times New Roman" w:cs="Times New Roman"/>
                <w:color w:val="000000"/>
                <w:sz w:val="28"/>
                <w:szCs w:val="28"/>
                <w:lang w:val="ru-RU"/>
              </w:rPr>
              <w:t xml:space="preserve"> средняя </w:t>
            </w:r>
            <w:r w:rsidRPr="006C0311">
              <w:rPr>
                <w:rFonts w:ascii="Times New Roman" w:hAnsi="Times New Roman" w:cs="Times New Roman"/>
                <w:color w:val="000000"/>
                <w:sz w:val="28"/>
                <w:szCs w:val="28"/>
                <w:lang w:val="ru-RU"/>
              </w:rPr>
              <w:lastRenderedPageBreak/>
              <w:t>общеобразовательная школа»</w:t>
            </w:r>
          </w:p>
        </w:tc>
      </w:tr>
      <w:tr w:rsidR="00F960FA" w:rsidRPr="009F31AD" w:rsidTr="00104839">
        <w:tc>
          <w:tcPr>
            <w:tcW w:w="4111" w:type="dxa"/>
            <w:tcBorders>
              <w:top w:val="nil"/>
              <w:left w:val="single" w:sz="4" w:space="0" w:color="auto"/>
              <w:bottom w:val="single" w:sz="4" w:space="0" w:color="auto"/>
              <w:right w:val="single" w:sz="4" w:space="0" w:color="auto"/>
            </w:tcBorders>
          </w:tcPr>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lastRenderedPageBreak/>
              <w:t>Заказчик-координатор Подпрограммы 3</w:t>
            </w:r>
          </w:p>
        </w:tc>
        <w:tc>
          <w:tcPr>
            <w:tcW w:w="6095" w:type="dxa"/>
            <w:tcBorders>
              <w:top w:val="nil"/>
              <w:left w:val="single" w:sz="4" w:space="0" w:color="auto"/>
              <w:bottom w:val="single" w:sz="4" w:space="0" w:color="auto"/>
              <w:right w:val="single" w:sz="4" w:space="0" w:color="auto"/>
            </w:tcBorders>
          </w:tcPr>
          <w:p w:rsidR="00F960FA" w:rsidRPr="006C0311" w:rsidRDefault="00F960FA"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Отдел по образованию администрации Ловозерского района</w:t>
            </w:r>
          </w:p>
        </w:tc>
      </w:tr>
      <w:tr w:rsidR="00F960FA" w:rsidRPr="006C0311" w:rsidTr="00104839">
        <w:tc>
          <w:tcPr>
            <w:tcW w:w="4111" w:type="dxa"/>
            <w:tcBorders>
              <w:top w:val="single" w:sz="4" w:space="0" w:color="auto"/>
              <w:left w:val="single" w:sz="4" w:space="0" w:color="auto"/>
              <w:bottom w:val="single" w:sz="4" w:space="0" w:color="auto"/>
              <w:right w:val="single" w:sz="4" w:space="0" w:color="auto"/>
            </w:tcBorders>
            <w:hideMark/>
          </w:tcPr>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Сроки и этапы реализации Подпрограммы 3                      </w:t>
            </w:r>
          </w:p>
        </w:tc>
        <w:tc>
          <w:tcPr>
            <w:tcW w:w="6095" w:type="dxa"/>
            <w:tcBorders>
              <w:top w:val="single" w:sz="4" w:space="0" w:color="auto"/>
              <w:left w:val="single" w:sz="4" w:space="0" w:color="auto"/>
              <w:bottom w:val="single" w:sz="4" w:space="0" w:color="auto"/>
              <w:right w:val="single" w:sz="4" w:space="0" w:color="auto"/>
            </w:tcBorders>
            <w:hideMark/>
          </w:tcPr>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2017 – 2019 годы</w:t>
            </w:r>
          </w:p>
        </w:tc>
      </w:tr>
      <w:tr w:rsidR="00F960FA" w:rsidRPr="006C0311" w:rsidTr="00104839">
        <w:trPr>
          <w:trHeight w:val="400"/>
        </w:trPr>
        <w:tc>
          <w:tcPr>
            <w:tcW w:w="4111" w:type="dxa"/>
            <w:tcBorders>
              <w:top w:val="single" w:sz="4" w:space="0" w:color="auto"/>
              <w:left w:val="single" w:sz="4" w:space="0" w:color="auto"/>
              <w:bottom w:val="single" w:sz="4" w:space="0" w:color="auto"/>
              <w:right w:val="single" w:sz="4" w:space="0" w:color="auto"/>
            </w:tcBorders>
            <w:hideMark/>
          </w:tcPr>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Финансовое обеспечение Подпрограммы 3      </w:t>
            </w:r>
          </w:p>
        </w:tc>
        <w:tc>
          <w:tcPr>
            <w:tcW w:w="6095" w:type="dxa"/>
            <w:tcBorders>
              <w:top w:val="single" w:sz="4" w:space="0" w:color="auto"/>
              <w:left w:val="single" w:sz="4" w:space="0" w:color="auto"/>
              <w:bottom w:val="single" w:sz="4" w:space="0" w:color="auto"/>
              <w:right w:val="single" w:sz="4" w:space="0" w:color="auto"/>
            </w:tcBorders>
            <w:hideMark/>
          </w:tcPr>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Всего по Подпрограмме 3: 1 152,0 тыс. руб., в </w:t>
            </w:r>
            <w:proofErr w:type="spellStart"/>
            <w:r w:rsidRPr="006C0311">
              <w:rPr>
                <w:rFonts w:ascii="Times New Roman" w:hAnsi="Times New Roman" w:cs="Times New Roman"/>
                <w:sz w:val="28"/>
                <w:szCs w:val="28"/>
                <w:lang w:eastAsia="en-US"/>
              </w:rPr>
              <w:t>т.ч</w:t>
            </w:r>
            <w:proofErr w:type="spellEnd"/>
            <w:r w:rsidRPr="006C0311">
              <w:rPr>
                <w:rFonts w:ascii="Times New Roman" w:hAnsi="Times New Roman" w:cs="Times New Roman"/>
                <w:sz w:val="28"/>
                <w:szCs w:val="28"/>
                <w:lang w:eastAsia="en-US"/>
              </w:rPr>
              <w:t>.:</w:t>
            </w:r>
          </w:p>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МБ: 1 152,0 тыс. руб., из них:</w:t>
            </w:r>
          </w:p>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2017 год – 384,0 тыс. руб.,</w:t>
            </w:r>
          </w:p>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2018 год – 384,0 тыс. руб.,</w:t>
            </w:r>
          </w:p>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2019 год – 384,0 тыс. руб.</w:t>
            </w:r>
          </w:p>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ОБ: 0,0 тыс. руб., из них:</w:t>
            </w:r>
          </w:p>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2017 год – 0,0 тыс. руб.,</w:t>
            </w:r>
          </w:p>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2018 год – 0,0 тыс. руб.,</w:t>
            </w:r>
          </w:p>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2019 год – 0,0 тыс. руб.</w:t>
            </w:r>
          </w:p>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ФБ: 0,0 тыс. руб., из них:</w:t>
            </w:r>
          </w:p>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2017 год – 0,0 тыс. руб.,</w:t>
            </w:r>
          </w:p>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2018 год – 0,0 тыс. руб.,</w:t>
            </w:r>
          </w:p>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2019 год – 0,0 тыс. руб.</w:t>
            </w:r>
          </w:p>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ВБ: 0,0 тыс. руб., из них:</w:t>
            </w:r>
          </w:p>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2017 год – 0,0 тыс. руб.,</w:t>
            </w:r>
          </w:p>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2018 год – 0,0 тыс. руб.,</w:t>
            </w:r>
          </w:p>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2019 год – 0,0 тыс. руб.</w:t>
            </w:r>
          </w:p>
        </w:tc>
      </w:tr>
      <w:tr w:rsidR="00F960FA" w:rsidRPr="009F31AD" w:rsidTr="00104839">
        <w:trPr>
          <w:trHeight w:val="400"/>
        </w:trPr>
        <w:tc>
          <w:tcPr>
            <w:tcW w:w="4111" w:type="dxa"/>
            <w:tcBorders>
              <w:top w:val="single" w:sz="4" w:space="0" w:color="auto"/>
              <w:left w:val="single" w:sz="4" w:space="0" w:color="auto"/>
              <w:bottom w:val="single" w:sz="4" w:space="0" w:color="auto"/>
              <w:right w:val="single" w:sz="4" w:space="0" w:color="auto"/>
            </w:tcBorders>
            <w:hideMark/>
          </w:tcPr>
          <w:p w:rsidR="00F960FA" w:rsidRPr="006C0311" w:rsidRDefault="00F960FA"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Ожидаемые конечные результаты реализации Подпрограммы 3     </w:t>
            </w:r>
          </w:p>
        </w:tc>
        <w:tc>
          <w:tcPr>
            <w:tcW w:w="6095" w:type="dxa"/>
            <w:tcBorders>
              <w:top w:val="single" w:sz="4" w:space="0" w:color="auto"/>
              <w:left w:val="single" w:sz="4" w:space="0" w:color="auto"/>
              <w:bottom w:val="single" w:sz="4" w:space="0" w:color="auto"/>
              <w:right w:val="single" w:sz="4" w:space="0" w:color="auto"/>
            </w:tcBorders>
          </w:tcPr>
          <w:p w:rsidR="00F960FA" w:rsidRPr="006C0311" w:rsidRDefault="00F960FA" w:rsidP="00024FF1">
            <w:pPr>
              <w:jc w:val="both"/>
              <w:rPr>
                <w:rFonts w:ascii="Times New Roman" w:hAnsi="Times New Roman" w:cs="Times New Roman"/>
                <w:sz w:val="28"/>
                <w:szCs w:val="28"/>
                <w:lang w:val="ru-RU"/>
              </w:rPr>
            </w:pPr>
            <w:r w:rsidRPr="006C0311">
              <w:rPr>
                <w:rFonts w:ascii="Times New Roman" w:hAnsi="Times New Roman" w:cs="Times New Roman"/>
                <w:color w:val="000000"/>
                <w:sz w:val="28"/>
                <w:szCs w:val="28"/>
                <w:lang w:val="ru-RU"/>
              </w:rPr>
              <w:t>1.  удельный вес численности детей в возрасте 7 – 18,  вовлеченных в различные мероприятия, направленные на выявление и развитие талантливых детей, в общей численности детей увеличится.</w:t>
            </w:r>
            <w:r w:rsidRPr="006C0311">
              <w:rPr>
                <w:rFonts w:ascii="Times New Roman" w:hAnsi="Times New Roman" w:cs="Times New Roman"/>
                <w:color w:val="000000"/>
                <w:sz w:val="28"/>
                <w:szCs w:val="28"/>
                <w:lang w:val="ru-RU"/>
              </w:rPr>
              <w:br/>
              <w:t>2. будут подготовлены необходимые для осуществления изменений в сфере образования правовые акты.</w:t>
            </w:r>
          </w:p>
        </w:tc>
      </w:tr>
    </w:tbl>
    <w:p w:rsidR="00F960FA" w:rsidRPr="006C0311" w:rsidRDefault="00F960FA" w:rsidP="00024FF1">
      <w:pPr>
        <w:pStyle w:val="1"/>
        <w:tabs>
          <w:tab w:val="left" w:pos="1465"/>
        </w:tabs>
        <w:jc w:val="both"/>
        <w:rPr>
          <w:b w:val="0"/>
          <w:bCs w:val="0"/>
          <w:lang w:val="ru-RU"/>
        </w:rPr>
      </w:pPr>
    </w:p>
    <w:p w:rsidR="00F960FA" w:rsidRPr="006C0311" w:rsidRDefault="00F960FA" w:rsidP="00024FF1">
      <w:pPr>
        <w:pStyle w:val="1"/>
        <w:tabs>
          <w:tab w:val="left" w:pos="1465"/>
        </w:tabs>
        <w:ind w:left="720"/>
        <w:jc w:val="center"/>
        <w:rPr>
          <w:b w:val="0"/>
          <w:spacing w:val="-2"/>
          <w:lang w:val="ru-RU"/>
        </w:rPr>
      </w:pPr>
      <w:r w:rsidRPr="006C0311">
        <w:rPr>
          <w:b w:val="0"/>
          <w:spacing w:val="-1"/>
          <w:lang w:val="ru-RU"/>
        </w:rPr>
        <w:t>2. Характеристика</w:t>
      </w:r>
      <w:r w:rsidRPr="006C0311">
        <w:rPr>
          <w:b w:val="0"/>
          <w:spacing w:val="1"/>
          <w:lang w:val="ru-RU"/>
        </w:rPr>
        <w:t xml:space="preserve"> </w:t>
      </w:r>
      <w:r w:rsidRPr="006C0311">
        <w:rPr>
          <w:b w:val="0"/>
          <w:spacing w:val="-2"/>
          <w:lang w:val="ru-RU"/>
        </w:rPr>
        <w:t xml:space="preserve">проблемы, на решение которой направлена </w:t>
      </w:r>
    </w:p>
    <w:p w:rsidR="00F960FA" w:rsidRPr="006C0311" w:rsidRDefault="00F960FA" w:rsidP="00024FF1">
      <w:pPr>
        <w:pStyle w:val="1"/>
        <w:tabs>
          <w:tab w:val="left" w:pos="1465"/>
        </w:tabs>
        <w:ind w:left="720"/>
        <w:jc w:val="center"/>
        <w:rPr>
          <w:b w:val="0"/>
          <w:bCs w:val="0"/>
          <w:lang w:val="ru-RU"/>
        </w:rPr>
      </w:pPr>
      <w:r w:rsidRPr="006C0311">
        <w:rPr>
          <w:b w:val="0"/>
          <w:spacing w:val="-2"/>
          <w:lang w:val="ru-RU"/>
        </w:rPr>
        <w:t>Подпрограмма 3</w:t>
      </w:r>
    </w:p>
    <w:p w:rsidR="00F960FA" w:rsidRPr="006C0311" w:rsidRDefault="00F960FA" w:rsidP="00024FF1">
      <w:pPr>
        <w:pStyle w:val="a3"/>
        <w:ind w:left="0" w:firstLine="720"/>
        <w:jc w:val="both"/>
        <w:rPr>
          <w:spacing w:val="-1"/>
          <w:lang w:val="ru-RU"/>
        </w:rPr>
      </w:pPr>
    </w:p>
    <w:p w:rsidR="00F960FA" w:rsidRPr="006C0311" w:rsidRDefault="00F960FA" w:rsidP="00024FF1">
      <w:pPr>
        <w:pStyle w:val="a3"/>
        <w:ind w:left="0" w:firstLine="720"/>
        <w:jc w:val="both"/>
        <w:rPr>
          <w:rFonts w:ascii="Times New Roman" w:hAnsi="Times New Roman" w:cs="Times New Roman"/>
          <w:lang w:val="ru-RU"/>
        </w:rPr>
      </w:pPr>
      <w:r w:rsidRPr="006C0311">
        <w:rPr>
          <w:rFonts w:ascii="Times New Roman" w:hAnsi="Times New Roman" w:cs="Times New Roman"/>
          <w:spacing w:val="-1"/>
          <w:lang w:val="ru-RU"/>
        </w:rPr>
        <w:t>Подпрограмма</w:t>
      </w:r>
      <w:r w:rsidRPr="006C0311">
        <w:rPr>
          <w:rFonts w:ascii="Times New Roman" w:hAnsi="Times New Roman" w:cs="Times New Roman"/>
          <w:lang w:val="ru-RU"/>
        </w:rPr>
        <w:t xml:space="preserve"> 3</w:t>
      </w:r>
      <w:r w:rsidRPr="006C0311">
        <w:rPr>
          <w:rFonts w:ascii="Times New Roman" w:hAnsi="Times New Roman" w:cs="Times New Roman"/>
          <w:spacing w:val="39"/>
          <w:lang w:val="ru-RU"/>
        </w:rPr>
        <w:t xml:space="preserve"> </w:t>
      </w:r>
      <w:r w:rsidRPr="006C0311">
        <w:rPr>
          <w:rFonts w:ascii="Times New Roman" w:hAnsi="Times New Roman" w:cs="Times New Roman"/>
          <w:spacing w:val="-1"/>
          <w:lang w:val="ru-RU"/>
        </w:rPr>
        <w:t>«Обеспечение</w:t>
      </w:r>
      <w:r w:rsidRPr="006C0311">
        <w:rPr>
          <w:rFonts w:ascii="Times New Roman" w:hAnsi="Times New Roman" w:cs="Times New Roman"/>
          <w:lang w:val="ru-RU"/>
        </w:rPr>
        <w:t xml:space="preserve"> </w:t>
      </w:r>
      <w:r w:rsidRPr="006C0311">
        <w:rPr>
          <w:rFonts w:ascii="Times New Roman" w:hAnsi="Times New Roman" w:cs="Times New Roman"/>
          <w:spacing w:val="39"/>
          <w:lang w:val="ru-RU"/>
        </w:rPr>
        <w:t xml:space="preserve"> </w:t>
      </w:r>
      <w:r w:rsidRPr="006C0311">
        <w:rPr>
          <w:rFonts w:ascii="Times New Roman" w:hAnsi="Times New Roman" w:cs="Times New Roman"/>
          <w:spacing w:val="-1"/>
          <w:lang w:val="ru-RU"/>
        </w:rPr>
        <w:t>реализации</w:t>
      </w:r>
      <w:r w:rsidRPr="006C0311">
        <w:rPr>
          <w:rFonts w:ascii="Times New Roman" w:hAnsi="Times New Roman" w:cs="Times New Roman"/>
          <w:lang w:val="ru-RU"/>
        </w:rPr>
        <w:t xml:space="preserve"> </w:t>
      </w:r>
      <w:r w:rsidRPr="006C0311">
        <w:rPr>
          <w:rFonts w:ascii="Times New Roman" w:hAnsi="Times New Roman" w:cs="Times New Roman"/>
          <w:spacing w:val="40"/>
          <w:lang w:val="ru-RU"/>
        </w:rPr>
        <w:t xml:space="preserve"> </w:t>
      </w:r>
      <w:r w:rsidRPr="006C0311">
        <w:rPr>
          <w:rFonts w:ascii="Times New Roman" w:hAnsi="Times New Roman" w:cs="Times New Roman"/>
          <w:spacing w:val="-1"/>
          <w:lang w:val="ru-RU"/>
        </w:rPr>
        <w:t>муниципальной</w:t>
      </w:r>
      <w:r w:rsidRPr="006C0311">
        <w:rPr>
          <w:rFonts w:ascii="Times New Roman" w:hAnsi="Times New Roman" w:cs="Times New Roman"/>
          <w:lang w:val="ru-RU"/>
        </w:rPr>
        <w:t xml:space="preserve"> </w:t>
      </w:r>
      <w:r w:rsidRPr="006C0311">
        <w:rPr>
          <w:rFonts w:ascii="Times New Roman" w:hAnsi="Times New Roman" w:cs="Times New Roman"/>
          <w:spacing w:val="40"/>
          <w:lang w:val="ru-RU"/>
        </w:rPr>
        <w:t xml:space="preserve"> </w:t>
      </w:r>
      <w:r w:rsidRPr="006C0311">
        <w:rPr>
          <w:rFonts w:ascii="Times New Roman" w:hAnsi="Times New Roman" w:cs="Times New Roman"/>
          <w:spacing w:val="-1"/>
          <w:lang w:val="ru-RU"/>
        </w:rPr>
        <w:t xml:space="preserve">программы </w:t>
      </w:r>
      <w:r w:rsidRPr="006C0311">
        <w:rPr>
          <w:rFonts w:ascii="Times New Roman" w:hAnsi="Times New Roman" w:cs="Times New Roman"/>
          <w:lang w:val="ru-RU"/>
        </w:rPr>
        <w:t>и</w:t>
      </w:r>
      <w:r w:rsidRPr="006C0311">
        <w:rPr>
          <w:rFonts w:ascii="Times New Roman" w:hAnsi="Times New Roman" w:cs="Times New Roman"/>
          <w:spacing w:val="11"/>
          <w:lang w:val="ru-RU"/>
        </w:rPr>
        <w:t xml:space="preserve"> </w:t>
      </w:r>
      <w:r w:rsidRPr="006C0311">
        <w:rPr>
          <w:rFonts w:ascii="Times New Roman" w:hAnsi="Times New Roman" w:cs="Times New Roman"/>
          <w:spacing w:val="-1"/>
          <w:lang w:val="ru-RU"/>
        </w:rPr>
        <w:t>прочие</w:t>
      </w:r>
      <w:r w:rsidRPr="006C0311">
        <w:rPr>
          <w:rFonts w:ascii="Times New Roman" w:hAnsi="Times New Roman" w:cs="Times New Roman"/>
          <w:spacing w:val="10"/>
          <w:lang w:val="ru-RU"/>
        </w:rPr>
        <w:t xml:space="preserve"> </w:t>
      </w:r>
      <w:r w:rsidRPr="006C0311">
        <w:rPr>
          <w:rFonts w:ascii="Times New Roman" w:hAnsi="Times New Roman" w:cs="Times New Roman"/>
          <w:spacing w:val="-1"/>
          <w:lang w:val="ru-RU"/>
        </w:rPr>
        <w:t>мероприятия</w:t>
      </w:r>
      <w:r w:rsidRPr="006C0311">
        <w:rPr>
          <w:rFonts w:ascii="Times New Roman" w:hAnsi="Times New Roman" w:cs="Times New Roman"/>
          <w:spacing w:val="13"/>
          <w:lang w:val="ru-RU"/>
        </w:rPr>
        <w:t xml:space="preserve"> </w:t>
      </w:r>
      <w:r w:rsidRPr="006C0311">
        <w:rPr>
          <w:rFonts w:ascii="Times New Roman" w:hAnsi="Times New Roman" w:cs="Times New Roman"/>
          <w:lang w:val="ru-RU"/>
        </w:rPr>
        <w:t>в</w:t>
      </w:r>
      <w:r w:rsidRPr="006C0311">
        <w:rPr>
          <w:rFonts w:ascii="Times New Roman" w:hAnsi="Times New Roman" w:cs="Times New Roman"/>
          <w:spacing w:val="12"/>
          <w:lang w:val="ru-RU"/>
        </w:rPr>
        <w:t xml:space="preserve"> </w:t>
      </w:r>
      <w:r w:rsidRPr="006C0311">
        <w:rPr>
          <w:rFonts w:ascii="Times New Roman" w:hAnsi="Times New Roman" w:cs="Times New Roman"/>
          <w:spacing w:val="-1"/>
          <w:lang w:val="ru-RU"/>
        </w:rPr>
        <w:t>области</w:t>
      </w:r>
      <w:r w:rsidRPr="006C0311">
        <w:rPr>
          <w:rFonts w:ascii="Times New Roman" w:hAnsi="Times New Roman" w:cs="Times New Roman"/>
          <w:spacing w:val="13"/>
          <w:lang w:val="ru-RU"/>
        </w:rPr>
        <w:t xml:space="preserve"> </w:t>
      </w:r>
      <w:r w:rsidRPr="006C0311">
        <w:rPr>
          <w:rFonts w:ascii="Times New Roman" w:hAnsi="Times New Roman" w:cs="Times New Roman"/>
          <w:spacing w:val="-1"/>
          <w:lang w:val="ru-RU"/>
        </w:rPr>
        <w:t>образования»</w:t>
      </w:r>
      <w:r w:rsidRPr="006C0311">
        <w:rPr>
          <w:rFonts w:ascii="Times New Roman" w:hAnsi="Times New Roman" w:cs="Times New Roman"/>
          <w:spacing w:val="49"/>
          <w:lang w:val="ru-RU"/>
        </w:rPr>
        <w:t xml:space="preserve"> </w:t>
      </w:r>
      <w:r w:rsidRPr="006C0311">
        <w:rPr>
          <w:rFonts w:ascii="Times New Roman" w:hAnsi="Times New Roman" w:cs="Times New Roman"/>
          <w:spacing w:val="-1"/>
          <w:lang w:val="ru-RU"/>
        </w:rPr>
        <w:t>направлена</w:t>
      </w:r>
      <w:r w:rsidRPr="006C0311">
        <w:rPr>
          <w:rFonts w:ascii="Times New Roman" w:hAnsi="Times New Roman" w:cs="Times New Roman"/>
          <w:spacing w:val="35"/>
          <w:lang w:val="ru-RU"/>
        </w:rPr>
        <w:t xml:space="preserve"> </w:t>
      </w:r>
      <w:r w:rsidRPr="006C0311">
        <w:rPr>
          <w:rFonts w:ascii="Times New Roman" w:hAnsi="Times New Roman" w:cs="Times New Roman"/>
          <w:lang w:val="ru-RU"/>
        </w:rPr>
        <w:t>на</w:t>
      </w:r>
      <w:r w:rsidRPr="006C0311">
        <w:rPr>
          <w:rFonts w:ascii="Times New Roman" w:hAnsi="Times New Roman" w:cs="Times New Roman"/>
          <w:spacing w:val="38"/>
          <w:lang w:val="ru-RU"/>
        </w:rPr>
        <w:t xml:space="preserve"> </w:t>
      </w:r>
      <w:r w:rsidRPr="006C0311">
        <w:rPr>
          <w:rFonts w:ascii="Times New Roman" w:hAnsi="Times New Roman" w:cs="Times New Roman"/>
          <w:spacing w:val="-1"/>
          <w:lang w:val="ru-RU"/>
        </w:rPr>
        <w:t>повышение</w:t>
      </w:r>
      <w:r w:rsidRPr="006C0311">
        <w:rPr>
          <w:rFonts w:ascii="Times New Roman" w:hAnsi="Times New Roman" w:cs="Times New Roman"/>
          <w:spacing w:val="35"/>
          <w:lang w:val="ru-RU"/>
        </w:rPr>
        <w:t xml:space="preserve"> </w:t>
      </w:r>
      <w:r w:rsidRPr="006C0311">
        <w:rPr>
          <w:rFonts w:ascii="Times New Roman" w:hAnsi="Times New Roman" w:cs="Times New Roman"/>
          <w:spacing w:val="-1"/>
          <w:lang w:val="ru-RU"/>
        </w:rPr>
        <w:t>качества</w:t>
      </w:r>
      <w:r w:rsidRPr="006C0311">
        <w:rPr>
          <w:rFonts w:ascii="Times New Roman" w:hAnsi="Times New Roman" w:cs="Times New Roman"/>
          <w:spacing w:val="37"/>
          <w:lang w:val="ru-RU"/>
        </w:rPr>
        <w:t xml:space="preserve"> </w:t>
      </w:r>
      <w:r w:rsidRPr="006C0311">
        <w:rPr>
          <w:rFonts w:ascii="Times New Roman" w:hAnsi="Times New Roman" w:cs="Times New Roman"/>
          <w:spacing w:val="-2"/>
          <w:lang w:val="ru-RU"/>
        </w:rPr>
        <w:t>управления</w:t>
      </w:r>
      <w:r w:rsidRPr="006C0311">
        <w:rPr>
          <w:rFonts w:ascii="Times New Roman" w:hAnsi="Times New Roman" w:cs="Times New Roman"/>
          <w:spacing w:val="35"/>
          <w:lang w:val="ru-RU"/>
        </w:rPr>
        <w:t xml:space="preserve"> </w:t>
      </w:r>
      <w:r w:rsidRPr="006C0311">
        <w:rPr>
          <w:rFonts w:ascii="Times New Roman" w:hAnsi="Times New Roman" w:cs="Times New Roman"/>
          <w:spacing w:val="-1"/>
          <w:lang w:val="ru-RU"/>
        </w:rPr>
        <w:t>процессами</w:t>
      </w:r>
      <w:r w:rsidRPr="006C0311">
        <w:rPr>
          <w:rFonts w:ascii="Times New Roman" w:hAnsi="Times New Roman" w:cs="Times New Roman"/>
          <w:spacing w:val="36"/>
          <w:lang w:val="ru-RU"/>
        </w:rPr>
        <w:t xml:space="preserve"> </w:t>
      </w:r>
      <w:r w:rsidRPr="006C0311">
        <w:rPr>
          <w:rFonts w:ascii="Times New Roman" w:hAnsi="Times New Roman" w:cs="Times New Roman"/>
          <w:spacing w:val="-1"/>
          <w:lang w:val="ru-RU"/>
        </w:rPr>
        <w:t>развития</w:t>
      </w:r>
      <w:r w:rsidRPr="006C0311">
        <w:rPr>
          <w:rFonts w:ascii="Times New Roman" w:hAnsi="Times New Roman" w:cs="Times New Roman"/>
          <w:spacing w:val="35"/>
          <w:lang w:val="ru-RU"/>
        </w:rPr>
        <w:t xml:space="preserve"> </w:t>
      </w:r>
      <w:r w:rsidRPr="006C0311">
        <w:rPr>
          <w:rFonts w:ascii="Times New Roman" w:hAnsi="Times New Roman" w:cs="Times New Roman"/>
          <w:spacing w:val="-1"/>
          <w:lang w:val="ru-RU"/>
        </w:rPr>
        <w:t>системы</w:t>
      </w:r>
      <w:r w:rsidRPr="006C0311">
        <w:rPr>
          <w:rFonts w:ascii="Times New Roman" w:hAnsi="Times New Roman" w:cs="Times New Roman"/>
          <w:spacing w:val="59"/>
          <w:lang w:val="ru-RU"/>
        </w:rPr>
        <w:t xml:space="preserve"> </w:t>
      </w:r>
      <w:r w:rsidRPr="006C0311">
        <w:rPr>
          <w:rFonts w:ascii="Times New Roman" w:hAnsi="Times New Roman" w:cs="Times New Roman"/>
          <w:spacing w:val="-1"/>
          <w:lang w:val="ru-RU"/>
        </w:rPr>
        <w:t>образования.</w:t>
      </w:r>
    </w:p>
    <w:p w:rsidR="00F960FA" w:rsidRPr="006C0311" w:rsidRDefault="00F960FA" w:rsidP="00024FF1">
      <w:pPr>
        <w:pStyle w:val="a3"/>
        <w:ind w:left="0" w:firstLine="720"/>
        <w:jc w:val="both"/>
        <w:rPr>
          <w:rFonts w:ascii="Times New Roman" w:hAnsi="Times New Roman" w:cs="Times New Roman"/>
          <w:spacing w:val="-1"/>
          <w:lang w:val="ru-RU"/>
        </w:rPr>
      </w:pPr>
      <w:r w:rsidRPr="006C0311">
        <w:rPr>
          <w:rFonts w:ascii="Times New Roman" w:hAnsi="Times New Roman" w:cs="Times New Roman"/>
          <w:spacing w:val="-1"/>
          <w:lang w:val="ru-RU"/>
        </w:rPr>
        <w:t>Необходимо решение</w:t>
      </w:r>
      <w:r w:rsidRPr="006C0311">
        <w:rPr>
          <w:rFonts w:ascii="Times New Roman" w:hAnsi="Times New Roman" w:cs="Times New Roman"/>
          <w:spacing w:val="26"/>
          <w:lang w:val="ru-RU"/>
        </w:rPr>
        <w:t xml:space="preserve"> </w:t>
      </w:r>
      <w:r w:rsidRPr="006C0311">
        <w:rPr>
          <w:rFonts w:ascii="Times New Roman" w:hAnsi="Times New Roman" w:cs="Times New Roman"/>
          <w:spacing w:val="-1"/>
          <w:lang w:val="ru-RU"/>
        </w:rPr>
        <w:t>задачи</w:t>
      </w:r>
      <w:r w:rsidRPr="006C0311">
        <w:rPr>
          <w:rFonts w:ascii="Times New Roman" w:hAnsi="Times New Roman" w:cs="Times New Roman"/>
          <w:spacing w:val="28"/>
          <w:lang w:val="ru-RU"/>
        </w:rPr>
        <w:t xml:space="preserve"> </w:t>
      </w:r>
      <w:r w:rsidRPr="006C0311">
        <w:rPr>
          <w:rFonts w:ascii="Times New Roman" w:hAnsi="Times New Roman" w:cs="Times New Roman"/>
          <w:spacing w:val="-1"/>
          <w:lang w:val="ru-RU"/>
        </w:rPr>
        <w:t>обеспечения</w:t>
      </w:r>
      <w:r w:rsidRPr="006C0311">
        <w:rPr>
          <w:rFonts w:ascii="Times New Roman" w:hAnsi="Times New Roman" w:cs="Times New Roman"/>
          <w:spacing w:val="24"/>
          <w:lang w:val="ru-RU"/>
        </w:rPr>
        <w:t xml:space="preserve"> </w:t>
      </w:r>
      <w:r w:rsidRPr="006C0311">
        <w:rPr>
          <w:rFonts w:ascii="Times New Roman" w:hAnsi="Times New Roman" w:cs="Times New Roman"/>
          <w:spacing w:val="-1"/>
          <w:lang w:val="ru-RU"/>
        </w:rPr>
        <w:t>организационных,</w:t>
      </w:r>
      <w:r w:rsidRPr="006C0311">
        <w:rPr>
          <w:rFonts w:ascii="Times New Roman" w:hAnsi="Times New Roman" w:cs="Times New Roman"/>
          <w:spacing w:val="37"/>
          <w:lang w:val="ru-RU"/>
        </w:rPr>
        <w:t xml:space="preserve"> </w:t>
      </w:r>
      <w:r w:rsidRPr="006C0311">
        <w:rPr>
          <w:rFonts w:ascii="Times New Roman" w:hAnsi="Times New Roman" w:cs="Times New Roman"/>
          <w:spacing w:val="-1"/>
          <w:lang w:val="ru-RU"/>
        </w:rPr>
        <w:t>организационно-технологических,</w:t>
      </w:r>
      <w:r w:rsidRPr="006C0311">
        <w:rPr>
          <w:rFonts w:ascii="Times New Roman" w:hAnsi="Times New Roman" w:cs="Times New Roman"/>
          <w:spacing w:val="61"/>
          <w:lang w:val="ru-RU"/>
        </w:rPr>
        <w:t xml:space="preserve"> </w:t>
      </w:r>
      <w:r w:rsidRPr="006C0311">
        <w:rPr>
          <w:rFonts w:ascii="Times New Roman" w:hAnsi="Times New Roman" w:cs="Times New Roman"/>
          <w:spacing w:val="-1"/>
          <w:lang w:val="ru-RU"/>
        </w:rPr>
        <w:t>технических,</w:t>
      </w:r>
      <w:r w:rsidRPr="006C0311">
        <w:rPr>
          <w:rFonts w:ascii="Times New Roman" w:hAnsi="Times New Roman" w:cs="Times New Roman"/>
          <w:spacing w:val="61"/>
          <w:lang w:val="ru-RU"/>
        </w:rPr>
        <w:t xml:space="preserve"> </w:t>
      </w:r>
      <w:r w:rsidRPr="006C0311">
        <w:rPr>
          <w:rFonts w:ascii="Times New Roman" w:hAnsi="Times New Roman" w:cs="Times New Roman"/>
          <w:spacing w:val="-2"/>
          <w:lang w:val="ru-RU"/>
        </w:rPr>
        <w:t>информационных</w:t>
      </w:r>
      <w:r w:rsidRPr="006C0311">
        <w:rPr>
          <w:rFonts w:ascii="Times New Roman" w:hAnsi="Times New Roman" w:cs="Times New Roman"/>
          <w:spacing w:val="53"/>
          <w:lang w:val="ru-RU"/>
        </w:rPr>
        <w:t xml:space="preserve"> </w:t>
      </w:r>
      <w:r w:rsidRPr="006C0311">
        <w:rPr>
          <w:rFonts w:ascii="Times New Roman" w:hAnsi="Times New Roman" w:cs="Times New Roman"/>
          <w:lang w:val="ru-RU"/>
        </w:rPr>
        <w:t>и</w:t>
      </w:r>
      <w:r w:rsidRPr="006C0311">
        <w:rPr>
          <w:rFonts w:ascii="Times New Roman" w:hAnsi="Times New Roman" w:cs="Times New Roman"/>
          <w:spacing w:val="47"/>
          <w:lang w:val="ru-RU"/>
        </w:rPr>
        <w:t xml:space="preserve"> </w:t>
      </w:r>
      <w:r w:rsidRPr="006C0311">
        <w:rPr>
          <w:rFonts w:ascii="Times New Roman" w:hAnsi="Times New Roman" w:cs="Times New Roman"/>
          <w:spacing w:val="-1"/>
          <w:lang w:val="ru-RU"/>
        </w:rPr>
        <w:t>методических</w:t>
      </w:r>
      <w:r w:rsidRPr="006C0311">
        <w:rPr>
          <w:rFonts w:ascii="Times New Roman" w:hAnsi="Times New Roman" w:cs="Times New Roman"/>
          <w:spacing w:val="36"/>
          <w:lang w:val="ru-RU"/>
        </w:rPr>
        <w:t xml:space="preserve"> </w:t>
      </w:r>
      <w:r w:rsidRPr="006C0311">
        <w:rPr>
          <w:rFonts w:ascii="Times New Roman" w:hAnsi="Times New Roman" w:cs="Times New Roman"/>
          <w:spacing w:val="-1"/>
          <w:lang w:val="ru-RU"/>
        </w:rPr>
        <w:t>условий</w:t>
      </w:r>
      <w:r w:rsidRPr="006C0311">
        <w:rPr>
          <w:rFonts w:ascii="Times New Roman" w:hAnsi="Times New Roman" w:cs="Times New Roman"/>
          <w:spacing w:val="33"/>
          <w:lang w:val="ru-RU"/>
        </w:rPr>
        <w:t xml:space="preserve"> </w:t>
      </w:r>
      <w:r w:rsidRPr="006C0311">
        <w:rPr>
          <w:rFonts w:ascii="Times New Roman" w:hAnsi="Times New Roman" w:cs="Times New Roman"/>
          <w:spacing w:val="-1"/>
          <w:lang w:val="ru-RU"/>
        </w:rPr>
        <w:t>для</w:t>
      </w:r>
      <w:r w:rsidRPr="006C0311">
        <w:rPr>
          <w:rFonts w:ascii="Times New Roman" w:hAnsi="Times New Roman" w:cs="Times New Roman"/>
          <w:spacing w:val="35"/>
          <w:lang w:val="ru-RU"/>
        </w:rPr>
        <w:t xml:space="preserve"> </w:t>
      </w:r>
      <w:r w:rsidRPr="006C0311">
        <w:rPr>
          <w:rFonts w:ascii="Times New Roman" w:hAnsi="Times New Roman" w:cs="Times New Roman"/>
          <w:spacing w:val="-1"/>
          <w:lang w:val="ru-RU"/>
        </w:rPr>
        <w:t>реализации</w:t>
      </w:r>
      <w:r w:rsidRPr="006C0311">
        <w:rPr>
          <w:rFonts w:ascii="Times New Roman" w:hAnsi="Times New Roman" w:cs="Times New Roman"/>
          <w:spacing w:val="33"/>
          <w:lang w:val="ru-RU"/>
        </w:rPr>
        <w:t xml:space="preserve"> </w:t>
      </w:r>
      <w:r w:rsidRPr="006C0311">
        <w:rPr>
          <w:rFonts w:ascii="Times New Roman" w:hAnsi="Times New Roman" w:cs="Times New Roman"/>
          <w:spacing w:val="-1"/>
          <w:lang w:val="ru-RU"/>
        </w:rPr>
        <w:t>муниципальной</w:t>
      </w:r>
      <w:r w:rsidRPr="006C0311">
        <w:rPr>
          <w:rFonts w:ascii="Times New Roman" w:hAnsi="Times New Roman" w:cs="Times New Roman"/>
          <w:spacing w:val="35"/>
          <w:lang w:val="ru-RU"/>
        </w:rPr>
        <w:t xml:space="preserve"> </w:t>
      </w:r>
      <w:r w:rsidRPr="006C0311">
        <w:rPr>
          <w:rFonts w:ascii="Times New Roman" w:hAnsi="Times New Roman" w:cs="Times New Roman"/>
          <w:spacing w:val="-1"/>
          <w:lang w:val="ru-RU"/>
        </w:rPr>
        <w:t>программы.</w:t>
      </w:r>
    </w:p>
    <w:p w:rsidR="00F960FA" w:rsidRPr="006C0311" w:rsidRDefault="00F960FA"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В  ходе  реализации  программы  для осуществления изменений в сфере образования необходимо   подготовить  нормативно-правовую  базу. </w:t>
      </w:r>
    </w:p>
    <w:p w:rsidR="00F960FA" w:rsidRPr="006C0311" w:rsidRDefault="00F960FA"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lastRenderedPageBreak/>
        <w:t>Решению данных проблем будет способствовать комплексный и качественный  подход к реализации задач привлечения  молодых  специалистов  в  образовательные  учреждения.</w:t>
      </w:r>
    </w:p>
    <w:p w:rsidR="00F960FA" w:rsidRPr="006C0311" w:rsidRDefault="00F960FA" w:rsidP="00024FF1">
      <w:pPr>
        <w:ind w:firstLine="720"/>
        <w:jc w:val="center"/>
        <w:rPr>
          <w:rFonts w:ascii="Times New Roman" w:hAnsi="Times New Roman" w:cs="Times New Roman"/>
          <w:sz w:val="28"/>
          <w:szCs w:val="28"/>
          <w:lang w:val="ru-RU"/>
        </w:rPr>
      </w:pPr>
    </w:p>
    <w:p w:rsidR="00F960FA" w:rsidRPr="006C0311" w:rsidRDefault="00F960FA" w:rsidP="00024FF1">
      <w:pPr>
        <w:ind w:firstLine="720"/>
        <w:jc w:val="center"/>
        <w:rPr>
          <w:rFonts w:ascii="Times New Roman" w:hAnsi="Times New Roman" w:cs="Times New Roman"/>
          <w:sz w:val="28"/>
          <w:szCs w:val="28"/>
          <w:lang w:val="ru-RU"/>
        </w:rPr>
      </w:pPr>
      <w:r w:rsidRPr="006C0311">
        <w:rPr>
          <w:rFonts w:ascii="Times New Roman" w:hAnsi="Times New Roman" w:cs="Times New Roman"/>
          <w:sz w:val="28"/>
          <w:szCs w:val="28"/>
          <w:lang w:val="ru-RU"/>
        </w:rPr>
        <w:t>2. Основные цели и задачи Подпрограммы 3, целевые показатели (индикаторы) реализации Подпрограммы 3</w:t>
      </w:r>
    </w:p>
    <w:p w:rsidR="00F960FA" w:rsidRPr="006C0311" w:rsidRDefault="00F960FA" w:rsidP="00024FF1">
      <w:pPr>
        <w:pStyle w:val="a3"/>
        <w:jc w:val="both"/>
        <w:rPr>
          <w:rStyle w:val="a6"/>
          <w:b w:val="0"/>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3077"/>
        <w:gridCol w:w="724"/>
        <w:gridCol w:w="1416"/>
        <w:gridCol w:w="1303"/>
        <w:gridCol w:w="850"/>
        <w:gridCol w:w="833"/>
        <w:gridCol w:w="788"/>
      </w:tblGrid>
      <w:tr w:rsidR="00F960FA" w:rsidRPr="006C0311" w:rsidTr="00104839">
        <w:trPr>
          <w:tblHeader/>
        </w:trPr>
        <w:tc>
          <w:tcPr>
            <w:tcW w:w="752" w:type="dxa"/>
            <w:vMerge w:val="restart"/>
            <w:shd w:val="clear" w:color="auto" w:fill="auto"/>
            <w:vAlign w:val="center"/>
          </w:tcPr>
          <w:p w:rsidR="00F960FA" w:rsidRPr="006C0311" w:rsidRDefault="00F960F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 п/п</w:t>
            </w:r>
          </w:p>
        </w:tc>
        <w:tc>
          <w:tcPr>
            <w:tcW w:w="3077" w:type="dxa"/>
            <w:vMerge w:val="restart"/>
            <w:shd w:val="clear" w:color="auto" w:fill="auto"/>
            <w:vAlign w:val="center"/>
          </w:tcPr>
          <w:p w:rsidR="00F960FA" w:rsidRPr="006C0311" w:rsidRDefault="00F960FA"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Цель, задачи и показатели (индикаторы)</w:t>
            </w:r>
          </w:p>
        </w:tc>
        <w:tc>
          <w:tcPr>
            <w:tcW w:w="724" w:type="dxa"/>
            <w:vMerge w:val="restart"/>
            <w:shd w:val="clear" w:color="auto" w:fill="auto"/>
            <w:vAlign w:val="center"/>
          </w:tcPr>
          <w:p w:rsidR="00F960FA" w:rsidRPr="006C0311" w:rsidRDefault="00F960FA" w:rsidP="00024FF1">
            <w:pPr>
              <w:autoSpaceDE w:val="0"/>
              <w:autoSpaceDN w:val="0"/>
              <w:adjustRightInd w:val="0"/>
              <w:jc w:val="center"/>
              <w:outlineLvl w:val="3"/>
              <w:rPr>
                <w:rFonts w:ascii="Times New Roman" w:hAnsi="Times New Roman"/>
                <w:sz w:val="28"/>
                <w:szCs w:val="28"/>
              </w:rPr>
            </w:pPr>
            <w:proofErr w:type="spellStart"/>
            <w:r w:rsidRPr="006C0311">
              <w:rPr>
                <w:rFonts w:ascii="Times New Roman" w:hAnsi="Times New Roman"/>
                <w:sz w:val="28"/>
                <w:szCs w:val="28"/>
              </w:rPr>
              <w:t>Ед</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изм</w:t>
            </w:r>
            <w:proofErr w:type="spellEnd"/>
            <w:r w:rsidRPr="006C0311">
              <w:rPr>
                <w:rFonts w:ascii="Times New Roman" w:hAnsi="Times New Roman"/>
                <w:sz w:val="28"/>
                <w:szCs w:val="28"/>
              </w:rPr>
              <w:t>.</w:t>
            </w:r>
          </w:p>
        </w:tc>
        <w:tc>
          <w:tcPr>
            <w:tcW w:w="5190" w:type="dxa"/>
            <w:gridSpan w:val="5"/>
            <w:shd w:val="clear" w:color="auto" w:fill="auto"/>
          </w:tcPr>
          <w:p w:rsidR="00F960FA" w:rsidRPr="006C0311" w:rsidRDefault="00F960FA" w:rsidP="00024FF1">
            <w:pPr>
              <w:autoSpaceDE w:val="0"/>
              <w:autoSpaceDN w:val="0"/>
              <w:adjustRightInd w:val="0"/>
              <w:jc w:val="center"/>
              <w:outlineLvl w:val="3"/>
              <w:rPr>
                <w:rFonts w:ascii="Times New Roman" w:hAnsi="Times New Roman"/>
                <w:sz w:val="28"/>
                <w:szCs w:val="28"/>
              </w:rPr>
            </w:pPr>
            <w:proofErr w:type="spellStart"/>
            <w:r w:rsidRPr="006C0311">
              <w:rPr>
                <w:rFonts w:ascii="Times New Roman" w:hAnsi="Times New Roman"/>
                <w:sz w:val="28"/>
                <w:szCs w:val="28"/>
              </w:rPr>
              <w:t>Значение</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показателя</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индикатора</w:t>
            </w:r>
            <w:proofErr w:type="spellEnd"/>
            <w:r w:rsidRPr="006C0311">
              <w:rPr>
                <w:rFonts w:ascii="Times New Roman" w:hAnsi="Times New Roman"/>
                <w:sz w:val="28"/>
                <w:szCs w:val="28"/>
              </w:rPr>
              <w:t>)</w:t>
            </w:r>
          </w:p>
        </w:tc>
      </w:tr>
      <w:tr w:rsidR="00F960FA" w:rsidRPr="006C0311" w:rsidTr="00104839">
        <w:trPr>
          <w:trHeight w:val="560"/>
          <w:tblHeader/>
        </w:trPr>
        <w:tc>
          <w:tcPr>
            <w:tcW w:w="752" w:type="dxa"/>
            <w:vMerge/>
            <w:shd w:val="clear" w:color="auto" w:fill="auto"/>
          </w:tcPr>
          <w:p w:rsidR="00F960FA" w:rsidRPr="006C0311" w:rsidRDefault="00F960FA" w:rsidP="00024FF1">
            <w:pPr>
              <w:autoSpaceDE w:val="0"/>
              <w:autoSpaceDN w:val="0"/>
              <w:adjustRightInd w:val="0"/>
              <w:outlineLvl w:val="3"/>
              <w:rPr>
                <w:rFonts w:ascii="Times New Roman" w:hAnsi="Times New Roman"/>
                <w:sz w:val="28"/>
                <w:szCs w:val="28"/>
              </w:rPr>
            </w:pPr>
          </w:p>
        </w:tc>
        <w:tc>
          <w:tcPr>
            <w:tcW w:w="3077" w:type="dxa"/>
            <w:vMerge/>
            <w:shd w:val="clear" w:color="auto" w:fill="auto"/>
          </w:tcPr>
          <w:p w:rsidR="00F960FA" w:rsidRPr="006C0311" w:rsidRDefault="00F960FA" w:rsidP="00024FF1">
            <w:pPr>
              <w:autoSpaceDE w:val="0"/>
              <w:autoSpaceDN w:val="0"/>
              <w:adjustRightInd w:val="0"/>
              <w:outlineLvl w:val="3"/>
              <w:rPr>
                <w:rFonts w:ascii="Times New Roman" w:hAnsi="Times New Roman"/>
                <w:sz w:val="28"/>
                <w:szCs w:val="28"/>
              </w:rPr>
            </w:pPr>
          </w:p>
        </w:tc>
        <w:tc>
          <w:tcPr>
            <w:tcW w:w="724" w:type="dxa"/>
            <w:vMerge/>
            <w:shd w:val="clear" w:color="auto" w:fill="auto"/>
          </w:tcPr>
          <w:p w:rsidR="00F960FA" w:rsidRPr="006C0311" w:rsidRDefault="00F960FA" w:rsidP="00024FF1">
            <w:pPr>
              <w:autoSpaceDE w:val="0"/>
              <w:autoSpaceDN w:val="0"/>
              <w:adjustRightInd w:val="0"/>
              <w:outlineLvl w:val="3"/>
              <w:rPr>
                <w:rFonts w:ascii="Times New Roman" w:hAnsi="Times New Roman"/>
                <w:sz w:val="28"/>
                <w:szCs w:val="28"/>
              </w:rPr>
            </w:pPr>
          </w:p>
        </w:tc>
        <w:tc>
          <w:tcPr>
            <w:tcW w:w="1416" w:type="dxa"/>
            <w:shd w:val="clear" w:color="auto" w:fill="auto"/>
          </w:tcPr>
          <w:p w:rsidR="00F960FA" w:rsidRPr="006C0311" w:rsidRDefault="00F960FA" w:rsidP="00024FF1">
            <w:pPr>
              <w:autoSpaceDE w:val="0"/>
              <w:autoSpaceDN w:val="0"/>
              <w:adjustRightInd w:val="0"/>
              <w:jc w:val="center"/>
              <w:outlineLvl w:val="3"/>
              <w:rPr>
                <w:rFonts w:ascii="Times New Roman" w:hAnsi="Times New Roman"/>
                <w:sz w:val="28"/>
                <w:szCs w:val="28"/>
              </w:rPr>
            </w:pPr>
            <w:proofErr w:type="spellStart"/>
            <w:r w:rsidRPr="006C0311">
              <w:rPr>
                <w:rFonts w:ascii="Times New Roman" w:hAnsi="Times New Roman"/>
                <w:sz w:val="28"/>
                <w:szCs w:val="28"/>
              </w:rPr>
              <w:t>Отчетный</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год</w:t>
            </w:r>
            <w:proofErr w:type="spellEnd"/>
          </w:p>
        </w:tc>
        <w:tc>
          <w:tcPr>
            <w:tcW w:w="1303" w:type="dxa"/>
            <w:shd w:val="clear" w:color="auto" w:fill="auto"/>
          </w:tcPr>
          <w:p w:rsidR="00F960FA" w:rsidRPr="006C0311" w:rsidRDefault="00F960FA" w:rsidP="00024FF1">
            <w:pPr>
              <w:autoSpaceDE w:val="0"/>
              <w:autoSpaceDN w:val="0"/>
              <w:adjustRightInd w:val="0"/>
              <w:jc w:val="center"/>
              <w:outlineLvl w:val="3"/>
              <w:rPr>
                <w:rFonts w:ascii="Times New Roman" w:hAnsi="Times New Roman"/>
                <w:sz w:val="28"/>
                <w:szCs w:val="28"/>
              </w:rPr>
            </w:pPr>
            <w:proofErr w:type="spellStart"/>
            <w:r w:rsidRPr="006C0311">
              <w:rPr>
                <w:rFonts w:ascii="Times New Roman" w:hAnsi="Times New Roman"/>
                <w:sz w:val="28"/>
                <w:szCs w:val="28"/>
              </w:rPr>
              <w:t>Текущий</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год</w:t>
            </w:r>
            <w:proofErr w:type="spellEnd"/>
          </w:p>
        </w:tc>
        <w:tc>
          <w:tcPr>
            <w:tcW w:w="2471" w:type="dxa"/>
            <w:gridSpan w:val="3"/>
            <w:shd w:val="clear" w:color="auto" w:fill="auto"/>
          </w:tcPr>
          <w:p w:rsidR="00F960FA" w:rsidRPr="006C0311" w:rsidRDefault="00F960FA" w:rsidP="00024FF1">
            <w:pPr>
              <w:autoSpaceDE w:val="0"/>
              <w:autoSpaceDN w:val="0"/>
              <w:adjustRightInd w:val="0"/>
              <w:jc w:val="center"/>
              <w:outlineLvl w:val="3"/>
              <w:rPr>
                <w:rFonts w:ascii="Times New Roman" w:hAnsi="Times New Roman"/>
                <w:sz w:val="28"/>
                <w:szCs w:val="28"/>
                <w:lang w:val="ru-RU"/>
              </w:rPr>
            </w:pPr>
            <w:proofErr w:type="spellStart"/>
            <w:r w:rsidRPr="006C0311">
              <w:rPr>
                <w:rFonts w:ascii="Times New Roman" w:hAnsi="Times New Roman"/>
                <w:sz w:val="28"/>
                <w:szCs w:val="28"/>
              </w:rPr>
              <w:t>Годы</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реализации</w:t>
            </w:r>
            <w:proofErr w:type="spellEnd"/>
            <w:r w:rsidRPr="006C0311">
              <w:rPr>
                <w:rFonts w:ascii="Times New Roman" w:hAnsi="Times New Roman"/>
                <w:sz w:val="28"/>
                <w:szCs w:val="28"/>
              </w:rPr>
              <w:t xml:space="preserve"> </w:t>
            </w:r>
            <w:r w:rsidRPr="006C0311">
              <w:rPr>
                <w:rFonts w:ascii="Times New Roman" w:hAnsi="Times New Roman"/>
                <w:sz w:val="28"/>
                <w:szCs w:val="28"/>
                <w:lang w:val="ru-RU"/>
              </w:rPr>
              <w:t>Подпрограммы 2</w:t>
            </w:r>
          </w:p>
        </w:tc>
      </w:tr>
      <w:tr w:rsidR="00F960FA" w:rsidRPr="006C0311" w:rsidTr="00104839">
        <w:trPr>
          <w:trHeight w:val="146"/>
          <w:tblHeader/>
        </w:trPr>
        <w:tc>
          <w:tcPr>
            <w:tcW w:w="752" w:type="dxa"/>
            <w:vMerge/>
            <w:shd w:val="clear" w:color="auto" w:fill="auto"/>
          </w:tcPr>
          <w:p w:rsidR="00F960FA" w:rsidRPr="006C0311" w:rsidRDefault="00F960FA" w:rsidP="00024FF1">
            <w:pPr>
              <w:autoSpaceDE w:val="0"/>
              <w:autoSpaceDN w:val="0"/>
              <w:adjustRightInd w:val="0"/>
              <w:outlineLvl w:val="3"/>
              <w:rPr>
                <w:rFonts w:ascii="Times New Roman" w:hAnsi="Times New Roman"/>
                <w:sz w:val="28"/>
                <w:szCs w:val="28"/>
              </w:rPr>
            </w:pPr>
          </w:p>
        </w:tc>
        <w:tc>
          <w:tcPr>
            <w:tcW w:w="3077" w:type="dxa"/>
            <w:vMerge/>
            <w:shd w:val="clear" w:color="auto" w:fill="auto"/>
          </w:tcPr>
          <w:p w:rsidR="00F960FA" w:rsidRPr="006C0311" w:rsidRDefault="00F960FA" w:rsidP="00024FF1">
            <w:pPr>
              <w:autoSpaceDE w:val="0"/>
              <w:autoSpaceDN w:val="0"/>
              <w:adjustRightInd w:val="0"/>
              <w:outlineLvl w:val="3"/>
              <w:rPr>
                <w:rFonts w:ascii="Times New Roman" w:hAnsi="Times New Roman"/>
                <w:sz w:val="28"/>
                <w:szCs w:val="28"/>
              </w:rPr>
            </w:pPr>
          </w:p>
        </w:tc>
        <w:tc>
          <w:tcPr>
            <w:tcW w:w="724" w:type="dxa"/>
            <w:vMerge/>
            <w:shd w:val="clear" w:color="auto" w:fill="auto"/>
          </w:tcPr>
          <w:p w:rsidR="00F960FA" w:rsidRPr="006C0311" w:rsidRDefault="00F960FA" w:rsidP="00024FF1">
            <w:pPr>
              <w:autoSpaceDE w:val="0"/>
              <w:autoSpaceDN w:val="0"/>
              <w:adjustRightInd w:val="0"/>
              <w:outlineLvl w:val="3"/>
              <w:rPr>
                <w:rFonts w:ascii="Times New Roman" w:hAnsi="Times New Roman"/>
                <w:sz w:val="28"/>
                <w:szCs w:val="28"/>
              </w:rPr>
            </w:pPr>
          </w:p>
        </w:tc>
        <w:tc>
          <w:tcPr>
            <w:tcW w:w="1416" w:type="dxa"/>
            <w:shd w:val="clear" w:color="auto" w:fill="auto"/>
          </w:tcPr>
          <w:p w:rsidR="00F960FA" w:rsidRPr="006C0311" w:rsidRDefault="00F960F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2015</w:t>
            </w:r>
          </w:p>
        </w:tc>
        <w:tc>
          <w:tcPr>
            <w:tcW w:w="1303" w:type="dxa"/>
            <w:shd w:val="clear" w:color="auto" w:fill="auto"/>
          </w:tcPr>
          <w:p w:rsidR="00F960FA" w:rsidRPr="006C0311" w:rsidRDefault="00F960F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2016</w:t>
            </w:r>
          </w:p>
        </w:tc>
        <w:tc>
          <w:tcPr>
            <w:tcW w:w="850" w:type="dxa"/>
            <w:shd w:val="clear" w:color="auto" w:fill="auto"/>
          </w:tcPr>
          <w:p w:rsidR="00F960FA" w:rsidRPr="006C0311" w:rsidRDefault="00F960F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2017</w:t>
            </w:r>
          </w:p>
        </w:tc>
        <w:tc>
          <w:tcPr>
            <w:tcW w:w="833" w:type="dxa"/>
            <w:shd w:val="clear" w:color="auto" w:fill="auto"/>
          </w:tcPr>
          <w:p w:rsidR="00F960FA" w:rsidRPr="006C0311" w:rsidRDefault="00F960F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2018</w:t>
            </w:r>
          </w:p>
        </w:tc>
        <w:tc>
          <w:tcPr>
            <w:tcW w:w="788" w:type="dxa"/>
            <w:shd w:val="clear" w:color="auto" w:fill="auto"/>
          </w:tcPr>
          <w:p w:rsidR="00F960FA" w:rsidRPr="006C0311" w:rsidRDefault="00F960F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2019</w:t>
            </w:r>
          </w:p>
        </w:tc>
      </w:tr>
      <w:tr w:rsidR="00F960FA" w:rsidRPr="006C0311" w:rsidTr="00104839">
        <w:trPr>
          <w:trHeight w:val="183"/>
          <w:tblHeader/>
        </w:trPr>
        <w:tc>
          <w:tcPr>
            <w:tcW w:w="752" w:type="dxa"/>
            <w:shd w:val="clear" w:color="auto" w:fill="auto"/>
          </w:tcPr>
          <w:p w:rsidR="00F960FA" w:rsidRPr="006C0311" w:rsidRDefault="00F960F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1</w:t>
            </w:r>
          </w:p>
        </w:tc>
        <w:tc>
          <w:tcPr>
            <w:tcW w:w="3077" w:type="dxa"/>
            <w:shd w:val="clear" w:color="auto" w:fill="auto"/>
          </w:tcPr>
          <w:p w:rsidR="00F960FA" w:rsidRPr="006C0311" w:rsidRDefault="00F960F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w:t>
            </w:r>
          </w:p>
        </w:tc>
        <w:tc>
          <w:tcPr>
            <w:tcW w:w="724" w:type="dxa"/>
            <w:shd w:val="clear" w:color="auto" w:fill="auto"/>
          </w:tcPr>
          <w:p w:rsidR="00F960FA" w:rsidRPr="006C0311" w:rsidRDefault="00F960F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3</w:t>
            </w:r>
          </w:p>
        </w:tc>
        <w:tc>
          <w:tcPr>
            <w:tcW w:w="1416" w:type="dxa"/>
            <w:shd w:val="clear" w:color="auto" w:fill="auto"/>
          </w:tcPr>
          <w:p w:rsidR="00F960FA" w:rsidRPr="006C0311" w:rsidRDefault="00F960F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4</w:t>
            </w:r>
          </w:p>
        </w:tc>
        <w:tc>
          <w:tcPr>
            <w:tcW w:w="1303" w:type="dxa"/>
            <w:shd w:val="clear" w:color="auto" w:fill="auto"/>
          </w:tcPr>
          <w:p w:rsidR="00F960FA" w:rsidRPr="006C0311" w:rsidRDefault="00F960F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5</w:t>
            </w:r>
          </w:p>
        </w:tc>
        <w:tc>
          <w:tcPr>
            <w:tcW w:w="850" w:type="dxa"/>
            <w:shd w:val="clear" w:color="auto" w:fill="auto"/>
          </w:tcPr>
          <w:p w:rsidR="00F960FA" w:rsidRPr="006C0311" w:rsidRDefault="00F960F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6</w:t>
            </w:r>
          </w:p>
        </w:tc>
        <w:tc>
          <w:tcPr>
            <w:tcW w:w="833" w:type="dxa"/>
            <w:shd w:val="clear" w:color="auto" w:fill="auto"/>
          </w:tcPr>
          <w:p w:rsidR="00F960FA" w:rsidRPr="006C0311" w:rsidRDefault="00F960F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7</w:t>
            </w:r>
          </w:p>
        </w:tc>
        <w:tc>
          <w:tcPr>
            <w:tcW w:w="788" w:type="dxa"/>
            <w:shd w:val="clear" w:color="auto" w:fill="auto"/>
          </w:tcPr>
          <w:p w:rsidR="00F960FA" w:rsidRPr="006C0311" w:rsidRDefault="00F960F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8</w:t>
            </w:r>
          </w:p>
        </w:tc>
      </w:tr>
      <w:tr w:rsidR="00F960FA" w:rsidRPr="009F31AD" w:rsidTr="00104839">
        <w:tc>
          <w:tcPr>
            <w:tcW w:w="9743" w:type="dxa"/>
            <w:gridSpan w:val="8"/>
            <w:shd w:val="clear" w:color="auto" w:fill="auto"/>
          </w:tcPr>
          <w:p w:rsidR="00F960FA" w:rsidRPr="006C0311" w:rsidRDefault="00F960FA" w:rsidP="006535DC">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Цель: </w:t>
            </w:r>
            <w:r w:rsidR="006535DC">
              <w:rPr>
                <w:rFonts w:ascii="Times New Roman" w:hAnsi="Times New Roman" w:cs="Times New Roman"/>
                <w:color w:val="000000"/>
                <w:sz w:val="28"/>
                <w:szCs w:val="28"/>
              </w:rPr>
              <w:t>Обеспечение организационных, организационно-технологических, технических, информационных и методических условий для реа</w:t>
            </w:r>
            <w:r w:rsidR="00334610">
              <w:rPr>
                <w:rFonts w:ascii="Times New Roman" w:hAnsi="Times New Roman" w:cs="Times New Roman"/>
                <w:color w:val="000000"/>
                <w:sz w:val="28"/>
                <w:szCs w:val="28"/>
              </w:rPr>
              <w:t>лизации муниципальной программы</w:t>
            </w:r>
          </w:p>
        </w:tc>
      </w:tr>
      <w:tr w:rsidR="00F960FA" w:rsidRPr="009F31AD" w:rsidTr="00104839">
        <w:tc>
          <w:tcPr>
            <w:tcW w:w="9743" w:type="dxa"/>
            <w:gridSpan w:val="8"/>
            <w:shd w:val="clear" w:color="auto" w:fill="auto"/>
          </w:tcPr>
          <w:p w:rsidR="00F960FA" w:rsidRPr="006C0311" w:rsidRDefault="00F960FA"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Задача 1: </w:t>
            </w:r>
            <w:r w:rsidRPr="006C0311">
              <w:rPr>
                <w:rFonts w:ascii="Times New Roman" w:hAnsi="Times New Roman" w:cs="Times New Roman"/>
                <w:color w:val="000000"/>
                <w:sz w:val="28"/>
                <w:szCs w:val="28"/>
              </w:rPr>
              <w:t>Вовлечение детей и подростков Ловозерского района в творческую деятельность</w:t>
            </w:r>
          </w:p>
        </w:tc>
      </w:tr>
      <w:tr w:rsidR="00F960FA" w:rsidRPr="006C0311" w:rsidTr="00104839">
        <w:tc>
          <w:tcPr>
            <w:tcW w:w="752" w:type="dxa"/>
            <w:shd w:val="clear" w:color="auto" w:fill="auto"/>
          </w:tcPr>
          <w:p w:rsidR="00F960FA" w:rsidRPr="006C0311" w:rsidRDefault="00F960F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1.</w:t>
            </w:r>
          </w:p>
        </w:tc>
        <w:tc>
          <w:tcPr>
            <w:tcW w:w="3077" w:type="dxa"/>
            <w:shd w:val="clear" w:color="auto" w:fill="auto"/>
          </w:tcPr>
          <w:p w:rsidR="00F960FA" w:rsidRPr="006C0311" w:rsidRDefault="00F960FA"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Доля </w:t>
            </w:r>
            <w:r w:rsidRPr="006C0311">
              <w:rPr>
                <w:rFonts w:ascii="Times New Roman" w:hAnsi="Times New Roman" w:cs="Times New Roman"/>
                <w:color w:val="000000"/>
                <w:sz w:val="28"/>
                <w:szCs w:val="28"/>
              </w:rPr>
              <w:t xml:space="preserve">проведенных мероприятий для  обучающихся и воспитанников муниципальных бюджетных образовательных </w:t>
            </w:r>
            <w:proofErr w:type="gramStart"/>
            <w:r w:rsidRPr="006C0311">
              <w:rPr>
                <w:rFonts w:ascii="Times New Roman" w:hAnsi="Times New Roman" w:cs="Times New Roman"/>
                <w:color w:val="000000"/>
                <w:sz w:val="28"/>
                <w:szCs w:val="28"/>
              </w:rPr>
              <w:t>учреждениях</w:t>
            </w:r>
            <w:proofErr w:type="gramEnd"/>
            <w:r w:rsidRPr="006C0311">
              <w:rPr>
                <w:rFonts w:ascii="Times New Roman" w:hAnsi="Times New Roman" w:cs="Times New Roman"/>
                <w:color w:val="000000"/>
                <w:sz w:val="28"/>
                <w:szCs w:val="28"/>
              </w:rPr>
              <w:t xml:space="preserve"> Ловозерского района, в общем количестве запланированных</w:t>
            </w:r>
          </w:p>
        </w:tc>
        <w:tc>
          <w:tcPr>
            <w:tcW w:w="724" w:type="dxa"/>
            <w:shd w:val="clear" w:color="auto" w:fill="auto"/>
            <w:vAlign w:val="center"/>
          </w:tcPr>
          <w:p w:rsidR="00F960FA" w:rsidRPr="006C0311" w:rsidRDefault="00F960F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w:t>
            </w:r>
          </w:p>
        </w:tc>
        <w:tc>
          <w:tcPr>
            <w:tcW w:w="1416" w:type="dxa"/>
            <w:shd w:val="clear" w:color="auto" w:fill="auto"/>
            <w:vAlign w:val="center"/>
          </w:tcPr>
          <w:p w:rsidR="00F960FA" w:rsidRPr="006C0311" w:rsidRDefault="00F960FA"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c>
          <w:tcPr>
            <w:tcW w:w="1303" w:type="dxa"/>
            <w:shd w:val="clear" w:color="auto" w:fill="auto"/>
            <w:vAlign w:val="center"/>
          </w:tcPr>
          <w:p w:rsidR="00F960FA" w:rsidRPr="006C0311" w:rsidRDefault="00F960FA"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c>
          <w:tcPr>
            <w:tcW w:w="850" w:type="dxa"/>
            <w:shd w:val="clear" w:color="auto" w:fill="auto"/>
            <w:vAlign w:val="center"/>
          </w:tcPr>
          <w:p w:rsidR="00F960FA" w:rsidRPr="006C0311" w:rsidRDefault="00F960FA"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c>
          <w:tcPr>
            <w:tcW w:w="833" w:type="dxa"/>
            <w:shd w:val="clear" w:color="auto" w:fill="auto"/>
            <w:vAlign w:val="center"/>
          </w:tcPr>
          <w:p w:rsidR="00F960FA" w:rsidRPr="006C0311" w:rsidRDefault="00F960FA"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c>
          <w:tcPr>
            <w:tcW w:w="788" w:type="dxa"/>
            <w:shd w:val="clear" w:color="auto" w:fill="auto"/>
            <w:vAlign w:val="center"/>
          </w:tcPr>
          <w:p w:rsidR="00F960FA" w:rsidRPr="006C0311" w:rsidRDefault="00F960FA"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100</w:t>
            </w:r>
          </w:p>
        </w:tc>
      </w:tr>
      <w:tr w:rsidR="00F960FA" w:rsidRPr="009F31AD" w:rsidTr="00104839">
        <w:tc>
          <w:tcPr>
            <w:tcW w:w="9743" w:type="dxa"/>
            <w:gridSpan w:val="8"/>
            <w:shd w:val="clear" w:color="auto" w:fill="auto"/>
          </w:tcPr>
          <w:p w:rsidR="00F960FA" w:rsidRPr="006C0311" w:rsidRDefault="00F960FA" w:rsidP="00024FF1">
            <w:pPr>
              <w:autoSpaceDE w:val="0"/>
              <w:autoSpaceDN w:val="0"/>
              <w:adjustRightInd w:val="0"/>
              <w:jc w:val="both"/>
              <w:outlineLvl w:val="3"/>
              <w:rPr>
                <w:rFonts w:ascii="Times New Roman" w:hAnsi="Times New Roman"/>
                <w:sz w:val="28"/>
                <w:szCs w:val="28"/>
                <w:lang w:val="ru-RU"/>
              </w:rPr>
            </w:pPr>
            <w:r w:rsidRPr="006C0311">
              <w:rPr>
                <w:rFonts w:ascii="Times New Roman" w:hAnsi="Times New Roman"/>
                <w:sz w:val="28"/>
                <w:szCs w:val="28"/>
                <w:lang w:val="ru-RU"/>
              </w:rPr>
              <w:t xml:space="preserve">Задача 2: </w:t>
            </w:r>
            <w:r w:rsidRPr="006C0311">
              <w:rPr>
                <w:rFonts w:ascii="Times New Roman" w:hAnsi="Times New Roman" w:cs="Times New Roman"/>
                <w:color w:val="000000"/>
                <w:sz w:val="28"/>
                <w:szCs w:val="28"/>
                <w:lang w:val="ru-RU"/>
              </w:rPr>
              <w:t xml:space="preserve">Обеспечение проведения государственной итоговой аттестации </w:t>
            </w:r>
            <w:proofErr w:type="gramStart"/>
            <w:r w:rsidRPr="006C0311">
              <w:rPr>
                <w:rFonts w:ascii="Times New Roman" w:hAnsi="Times New Roman" w:cs="Times New Roman"/>
                <w:color w:val="000000"/>
                <w:sz w:val="28"/>
                <w:szCs w:val="28"/>
                <w:lang w:val="ru-RU"/>
              </w:rPr>
              <w:t>обучающихся</w:t>
            </w:r>
            <w:proofErr w:type="gramEnd"/>
            <w:r w:rsidRPr="006C0311">
              <w:rPr>
                <w:rFonts w:ascii="Times New Roman" w:hAnsi="Times New Roman" w:cs="Times New Roman"/>
                <w:color w:val="000000"/>
                <w:sz w:val="28"/>
                <w:szCs w:val="28"/>
                <w:lang w:val="ru-RU"/>
              </w:rPr>
              <w:t>, освоивших образовательные программы основного общего или среднего общего образования, в том числе в форме единого государственного экзамена</w:t>
            </w:r>
          </w:p>
        </w:tc>
      </w:tr>
      <w:tr w:rsidR="00F960FA" w:rsidRPr="006C0311" w:rsidTr="00104839">
        <w:tc>
          <w:tcPr>
            <w:tcW w:w="752" w:type="dxa"/>
            <w:shd w:val="clear" w:color="auto" w:fill="auto"/>
          </w:tcPr>
          <w:p w:rsidR="00F960FA" w:rsidRPr="006C0311" w:rsidRDefault="00F960FA"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2.</w:t>
            </w:r>
          </w:p>
        </w:tc>
        <w:tc>
          <w:tcPr>
            <w:tcW w:w="3077" w:type="dxa"/>
            <w:shd w:val="clear" w:color="auto" w:fill="auto"/>
          </w:tcPr>
          <w:p w:rsidR="00F960FA" w:rsidRPr="006C0311" w:rsidRDefault="00F960FA"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color w:val="000000"/>
                <w:sz w:val="28"/>
                <w:szCs w:val="28"/>
              </w:rPr>
              <w:t xml:space="preserve">Доля выпускников муниципальных бюджетных общеобразовательных учреждений, не сдавших единый государственный экзамен, в общей численности выпускников муниципальных </w:t>
            </w:r>
            <w:r w:rsidRPr="006C0311">
              <w:rPr>
                <w:rFonts w:ascii="Times New Roman" w:hAnsi="Times New Roman" w:cs="Times New Roman"/>
                <w:color w:val="000000"/>
                <w:sz w:val="28"/>
                <w:szCs w:val="28"/>
              </w:rPr>
              <w:lastRenderedPageBreak/>
              <w:t>бюджетных общеобразовательных учреждений</w:t>
            </w:r>
          </w:p>
        </w:tc>
        <w:tc>
          <w:tcPr>
            <w:tcW w:w="724" w:type="dxa"/>
            <w:shd w:val="clear" w:color="auto" w:fill="auto"/>
            <w:vAlign w:val="center"/>
          </w:tcPr>
          <w:p w:rsidR="00F960FA" w:rsidRPr="006C0311" w:rsidRDefault="00F960FA"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lastRenderedPageBreak/>
              <w:t>%</w:t>
            </w:r>
          </w:p>
        </w:tc>
        <w:tc>
          <w:tcPr>
            <w:tcW w:w="1416" w:type="dxa"/>
            <w:shd w:val="clear" w:color="auto" w:fill="auto"/>
            <w:vAlign w:val="center"/>
          </w:tcPr>
          <w:p w:rsidR="00F960FA" w:rsidRPr="006C0311" w:rsidRDefault="00076414"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1</w:t>
            </w:r>
          </w:p>
        </w:tc>
        <w:tc>
          <w:tcPr>
            <w:tcW w:w="1303" w:type="dxa"/>
            <w:shd w:val="clear" w:color="auto" w:fill="auto"/>
            <w:vAlign w:val="center"/>
          </w:tcPr>
          <w:p w:rsidR="00F960FA" w:rsidRPr="006C0311" w:rsidRDefault="00076414"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0</w:t>
            </w:r>
          </w:p>
        </w:tc>
        <w:tc>
          <w:tcPr>
            <w:tcW w:w="850" w:type="dxa"/>
            <w:shd w:val="clear" w:color="auto" w:fill="auto"/>
            <w:vAlign w:val="center"/>
          </w:tcPr>
          <w:p w:rsidR="00F960FA" w:rsidRPr="006C0311" w:rsidRDefault="00076414"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2</w:t>
            </w:r>
          </w:p>
        </w:tc>
        <w:tc>
          <w:tcPr>
            <w:tcW w:w="833" w:type="dxa"/>
            <w:shd w:val="clear" w:color="auto" w:fill="auto"/>
            <w:vAlign w:val="center"/>
          </w:tcPr>
          <w:p w:rsidR="00F960FA" w:rsidRPr="006C0311" w:rsidRDefault="00076414"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2</w:t>
            </w:r>
          </w:p>
        </w:tc>
        <w:tc>
          <w:tcPr>
            <w:tcW w:w="788" w:type="dxa"/>
            <w:shd w:val="clear" w:color="auto" w:fill="auto"/>
            <w:vAlign w:val="center"/>
          </w:tcPr>
          <w:p w:rsidR="00F960FA" w:rsidRPr="006C0311" w:rsidRDefault="00076414" w:rsidP="00024FF1">
            <w:pPr>
              <w:autoSpaceDE w:val="0"/>
              <w:autoSpaceDN w:val="0"/>
              <w:adjustRightInd w:val="0"/>
              <w:jc w:val="center"/>
              <w:outlineLvl w:val="3"/>
              <w:rPr>
                <w:rFonts w:ascii="Times New Roman" w:hAnsi="Times New Roman"/>
                <w:sz w:val="28"/>
                <w:szCs w:val="28"/>
                <w:lang w:val="ru-RU"/>
              </w:rPr>
            </w:pPr>
            <w:r>
              <w:rPr>
                <w:rFonts w:ascii="Times New Roman" w:hAnsi="Times New Roman"/>
                <w:sz w:val="28"/>
                <w:szCs w:val="28"/>
                <w:lang w:val="ru-RU"/>
              </w:rPr>
              <w:t>2</w:t>
            </w:r>
          </w:p>
        </w:tc>
      </w:tr>
    </w:tbl>
    <w:p w:rsidR="00334610" w:rsidRDefault="00334610" w:rsidP="00024FF1">
      <w:pPr>
        <w:pStyle w:val="a3"/>
        <w:ind w:left="0" w:firstLine="720"/>
        <w:jc w:val="center"/>
        <w:rPr>
          <w:rFonts w:ascii="Times New Roman" w:hAnsi="Times New Roman" w:cs="Times New Roman"/>
          <w:lang w:val="ru-RU"/>
        </w:rPr>
      </w:pPr>
    </w:p>
    <w:p w:rsidR="00F960FA" w:rsidRPr="006C0311" w:rsidRDefault="00F960FA" w:rsidP="00024FF1">
      <w:pPr>
        <w:pStyle w:val="a3"/>
        <w:ind w:left="0" w:firstLine="720"/>
        <w:jc w:val="center"/>
        <w:rPr>
          <w:rFonts w:ascii="Times New Roman" w:hAnsi="Times New Roman" w:cs="Times New Roman"/>
          <w:lang w:val="ru-RU"/>
        </w:rPr>
      </w:pPr>
      <w:r w:rsidRPr="006C0311">
        <w:rPr>
          <w:rFonts w:ascii="Times New Roman" w:hAnsi="Times New Roman" w:cs="Times New Roman"/>
          <w:lang w:val="ru-RU"/>
        </w:rPr>
        <w:t>3. Перечень основных мероприятий</w:t>
      </w:r>
      <w:r w:rsidR="00334610">
        <w:rPr>
          <w:rFonts w:ascii="Times New Roman" w:hAnsi="Times New Roman" w:cs="Times New Roman"/>
          <w:lang w:val="ru-RU"/>
        </w:rPr>
        <w:t xml:space="preserve"> Подпрограммы 3</w:t>
      </w:r>
    </w:p>
    <w:p w:rsidR="00F960FA" w:rsidRPr="006C0311" w:rsidRDefault="00F960FA" w:rsidP="00024FF1">
      <w:pPr>
        <w:autoSpaceDE w:val="0"/>
        <w:autoSpaceDN w:val="0"/>
        <w:adjustRightInd w:val="0"/>
        <w:ind w:firstLine="720"/>
        <w:jc w:val="both"/>
        <w:rPr>
          <w:rFonts w:ascii="Times New Roman" w:hAnsi="Times New Roman" w:cs="Times New Roman"/>
          <w:sz w:val="28"/>
          <w:szCs w:val="28"/>
          <w:lang w:val="ru-RU"/>
        </w:rPr>
      </w:pPr>
    </w:p>
    <w:p w:rsidR="00F960FA" w:rsidRPr="006C0311" w:rsidRDefault="00F960FA" w:rsidP="00024FF1">
      <w:pPr>
        <w:autoSpaceDE w:val="0"/>
        <w:autoSpaceDN w:val="0"/>
        <w:adjustRightInd w:val="0"/>
        <w:ind w:firstLine="709"/>
        <w:jc w:val="both"/>
        <w:rPr>
          <w:rFonts w:ascii="Times New Roman" w:hAnsi="Times New Roman"/>
          <w:color w:val="FF0000"/>
          <w:sz w:val="28"/>
          <w:szCs w:val="28"/>
          <w:lang w:val="ru-RU"/>
        </w:rPr>
      </w:pPr>
      <w:r w:rsidRPr="006C0311">
        <w:rPr>
          <w:rFonts w:ascii="Times New Roman" w:hAnsi="Times New Roman"/>
          <w:sz w:val="28"/>
          <w:szCs w:val="28"/>
          <w:lang w:val="ru-RU"/>
        </w:rPr>
        <w:t xml:space="preserve">Перечень основных программных мероприятий представлен в </w:t>
      </w:r>
      <w:r w:rsidRPr="00334610">
        <w:rPr>
          <w:rFonts w:ascii="Times New Roman" w:hAnsi="Times New Roman"/>
          <w:sz w:val="28"/>
          <w:szCs w:val="28"/>
          <w:lang w:val="ru-RU"/>
        </w:rPr>
        <w:t xml:space="preserve">Приложении № </w:t>
      </w:r>
      <w:r w:rsidR="00334610">
        <w:rPr>
          <w:rFonts w:ascii="Times New Roman" w:hAnsi="Times New Roman"/>
          <w:sz w:val="28"/>
          <w:szCs w:val="28"/>
          <w:lang w:val="ru-RU"/>
        </w:rPr>
        <w:t>5</w:t>
      </w:r>
      <w:r w:rsidRPr="00334610">
        <w:rPr>
          <w:rFonts w:ascii="Times New Roman" w:hAnsi="Times New Roman"/>
          <w:sz w:val="28"/>
          <w:szCs w:val="28"/>
          <w:lang w:val="ru-RU"/>
        </w:rPr>
        <w:t>.</w:t>
      </w:r>
    </w:p>
    <w:p w:rsidR="00F960FA" w:rsidRPr="006C0311" w:rsidRDefault="00F960FA" w:rsidP="00024FF1">
      <w:pPr>
        <w:ind w:firstLine="709"/>
        <w:rPr>
          <w:rFonts w:ascii="Times New Roman" w:hAnsi="Times New Roman"/>
          <w:sz w:val="24"/>
          <w:szCs w:val="24"/>
          <w:lang w:val="ru-RU"/>
        </w:rPr>
      </w:pPr>
    </w:p>
    <w:p w:rsidR="00F960FA" w:rsidRPr="006C0311" w:rsidRDefault="00F960FA" w:rsidP="00024FF1">
      <w:pPr>
        <w:ind w:firstLine="709"/>
        <w:jc w:val="center"/>
        <w:rPr>
          <w:rFonts w:ascii="Times New Roman" w:hAnsi="Times New Roman"/>
          <w:sz w:val="28"/>
          <w:szCs w:val="28"/>
          <w:lang w:val="ru-RU"/>
        </w:rPr>
      </w:pPr>
      <w:r w:rsidRPr="006C0311">
        <w:rPr>
          <w:rFonts w:ascii="Times New Roman" w:hAnsi="Times New Roman"/>
          <w:sz w:val="28"/>
          <w:szCs w:val="28"/>
          <w:lang w:val="ru-RU"/>
        </w:rPr>
        <w:t>4. Обоснование ресурсного обеспечения Подпрограммы 3</w:t>
      </w:r>
    </w:p>
    <w:p w:rsidR="00F960FA" w:rsidRPr="006C0311" w:rsidRDefault="00F960FA" w:rsidP="00024FF1">
      <w:pPr>
        <w:ind w:firstLine="709"/>
        <w:jc w:val="both"/>
        <w:rPr>
          <w:rFonts w:ascii="Times New Roman" w:hAnsi="Times New Roman"/>
          <w:sz w:val="28"/>
          <w:szCs w:val="28"/>
          <w:lang w:val="ru-RU"/>
        </w:rPr>
      </w:pPr>
    </w:p>
    <w:p w:rsidR="00F960FA" w:rsidRPr="006C0311" w:rsidRDefault="00F960FA"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 xml:space="preserve">Обоснование ресурсного обеспечения </w:t>
      </w:r>
      <w:r w:rsidRPr="00334610">
        <w:rPr>
          <w:rFonts w:ascii="Times New Roman" w:hAnsi="Times New Roman"/>
          <w:sz w:val="28"/>
          <w:szCs w:val="28"/>
          <w:lang w:val="ru-RU"/>
        </w:rPr>
        <w:t xml:space="preserve">представлено в Приложении № </w:t>
      </w:r>
      <w:r w:rsidR="00334610">
        <w:rPr>
          <w:rFonts w:ascii="Times New Roman" w:hAnsi="Times New Roman"/>
          <w:sz w:val="28"/>
          <w:szCs w:val="28"/>
          <w:lang w:val="ru-RU"/>
        </w:rPr>
        <w:t>6</w:t>
      </w:r>
      <w:r w:rsidRPr="00334610">
        <w:rPr>
          <w:rFonts w:ascii="Times New Roman" w:hAnsi="Times New Roman"/>
          <w:sz w:val="28"/>
          <w:szCs w:val="28"/>
          <w:lang w:val="ru-RU"/>
        </w:rPr>
        <w:t>.</w:t>
      </w:r>
    </w:p>
    <w:p w:rsidR="00F960FA" w:rsidRPr="006C0311" w:rsidRDefault="00F960FA" w:rsidP="00024FF1">
      <w:pPr>
        <w:ind w:firstLine="709"/>
        <w:jc w:val="center"/>
        <w:rPr>
          <w:rFonts w:ascii="Times New Roman" w:hAnsi="Times New Roman"/>
          <w:sz w:val="24"/>
          <w:szCs w:val="24"/>
          <w:lang w:val="ru-RU"/>
        </w:rPr>
      </w:pPr>
    </w:p>
    <w:p w:rsidR="00F960FA" w:rsidRPr="006C0311" w:rsidRDefault="00F960FA" w:rsidP="00024FF1">
      <w:pPr>
        <w:ind w:firstLine="709"/>
        <w:jc w:val="center"/>
        <w:rPr>
          <w:rFonts w:ascii="Times New Roman" w:hAnsi="Times New Roman"/>
          <w:sz w:val="28"/>
          <w:szCs w:val="28"/>
          <w:lang w:val="ru-RU"/>
        </w:rPr>
      </w:pPr>
      <w:r w:rsidRPr="006C0311">
        <w:rPr>
          <w:rFonts w:ascii="Times New Roman" w:hAnsi="Times New Roman"/>
          <w:sz w:val="28"/>
          <w:szCs w:val="28"/>
          <w:lang w:val="ru-RU"/>
        </w:rPr>
        <w:t>5. Механизм реализации Подпрограммы 3</w:t>
      </w:r>
    </w:p>
    <w:p w:rsidR="00F960FA" w:rsidRPr="006C0311" w:rsidRDefault="00F960FA" w:rsidP="00024FF1">
      <w:pPr>
        <w:autoSpaceDE w:val="0"/>
        <w:autoSpaceDN w:val="0"/>
        <w:adjustRightInd w:val="0"/>
        <w:ind w:firstLine="720"/>
        <w:jc w:val="both"/>
        <w:rPr>
          <w:rFonts w:ascii="Times New Roman" w:hAnsi="Times New Roman" w:cs="Times New Roman"/>
          <w:sz w:val="28"/>
          <w:szCs w:val="28"/>
          <w:lang w:val="ru-RU"/>
        </w:rPr>
      </w:pPr>
    </w:p>
    <w:p w:rsidR="00F960FA" w:rsidRPr="006C0311" w:rsidRDefault="00F960FA"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 xml:space="preserve">Отдел по образованию администрации Ловозерского района (далее – Отдел по образованию) является заказчиком-координатором Подпрограммы 3  и организатором выполнения мероприятий, относящихся к компетенции Отдела по образованию, а также осуществляет оперативный </w:t>
      </w:r>
      <w:proofErr w:type="gramStart"/>
      <w:r w:rsidRPr="006C0311">
        <w:rPr>
          <w:rFonts w:ascii="Times New Roman" w:hAnsi="Times New Roman"/>
          <w:sz w:val="28"/>
          <w:szCs w:val="28"/>
          <w:lang w:val="ru-RU"/>
        </w:rPr>
        <w:t>контроль за</w:t>
      </w:r>
      <w:proofErr w:type="gramEnd"/>
      <w:r w:rsidRPr="006C0311">
        <w:rPr>
          <w:rFonts w:ascii="Times New Roman" w:hAnsi="Times New Roman"/>
          <w:sz w:val="28"/>
          <w:szCs w:val="28"/>
          <w:lang w:val="ru-RU"/>
        </w:rPr>
        <w:t xml:space="preserve"> ходом их выполнения, несет ответственность за целевое использование финансовых средств, выделяемых на реализацию подпрограммных мероприятий.</w:t>
      </w:r>
    </w:p>
    <w:p w:rsidR="00F960FA" w:rsidRPr="006C0311" w:rsidRDefault="00F960FA"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 xml:space="preserve">Кроме того, исполнителями и участниками мероприятий являются муниципальные бюджетные образовательные учреждения муниципального образования Ловозерский район. </w:t>
      </w:r>
    </w:p>
    <w:p w:rsidR="00F960FA" w:rsidRPr="006C0311" w:rsidRDefault="00F960FA"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Выполнение мероприятий Подпрограммы 3 осуществляются в рамках годовых планов и текущей деятельности исполнителей Подпрограммы 3.</w:t>
      </w:r>
    </w:p>
    <w:p w:rsidR="00F960FA" w:rsidRPr="006C0311" w:rsidRDefault="00F960FA"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Исполнители обеспечивают полное, своевременное и качественное выполнение мероприятий Подпрограммы 3, а также несут ответственность за рациональное использование выделяемых на их реализацию средств.</w:t>
      </w:r>
    </w:p>
    <w:p w:rsidR="00F960FA" w:rsidRPr="006C0311" w:rsidRDefault="00F960FA"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В ходе реализации Подпрограммы 3 перечень мероприятий и объемы их финансирования могут уточняться.</w:t>
      </w:r>
    </w:p>
    <w:p w:rsidR="00F960FA" w:rsidRPr="006C0311" w:rsidRDefault="00F960FA" w:rsidP="00024FF1">
      <w:pPr>
        <w:ind w:firstLine="709"/>
        <w:jc w:val="both"/>
        <w:rPr>
          <w:rFonts w:ascii="Times New Roman" w:hAnsi="Times New Roman"/>
          <w:sz w:val="28"/>
          <w:szCs w:val="28"/>
          <w:lang w:val="ru-RU"/>
        </w:rPr>
      </w:pPr>
    </w:p>
    <w:p w:rsidR="00F960FA" w:rsidRPr="006C0311" w:rsidRDefault="00F960FA" w:rsidP="00024FF1">
      <w:pPr>
        <w:ind w:firstLine="709"/>
        <w:jc w:val="both"/>
        <w:rPr>
          <w:rFonts w:ascii="Times New Roman" w:hAnsi="Times New Roman"/>
          <w:color w:val="000000"/>
          <w:sz w:val="28"/>
          <w:szCs w:val="28"/>
          <w:lang w:val="ru-RU"/>
        </w:rPr>
      </w:pPr>
      <w:r w:rsidRPr="006C0311">
        <w:rPr>
          <w:rFonts w:ascii="Times New Roman" w:hAnsi="Times New Roman"/>
          <w:sz w:val="28"/>
          <w:szCs w:val="28"/>
          <w:lang w:val="ru-RU"/>
        </w:rPr>
        <w:t xml:space="preserve">6. </w:t>
      </w:r>
      <w:r w:rsidRPr="006C0311">
        <w:rPr>
          <w:rFonts w:ascii="Times New Roman" w:hAnsi="Times New Roman"/>
          <w:color w:val="000000"/>
          <w:sz w:val="28"/>
          <w:szCs w:val="28"/>
          <w:lang w:val="ru-RU"/>
        </w:rPr>
        <w:t>Оценка эффективности Подпрограммы 3, рисков ее реализации</w:t>
      </w:r>
    </w:p>
    <w:p w:rsidR="00F960FA" w:rsidRPr="006C0311" w:rsidRDefault="00F960FA" w:rsidP="00024FF1">
      <w:pPr>
        <w:autoSpaceDE w:val="0"/>
        <w:autoSpaceDN w:val="0"/>
        <w:adjustRightInd w:val="0"/>
        <w:ind w:firstLine="709"/>
        <w:jc w:val="both"/>
        <w:rPr>
          <w:rFonts w:ascii="Times New Roman" w:hAnsi="Times New Roman"/>
          <w:sz w:val="28"/>
          <w:szCs w:val="28"/>
          <w:lang w:val="ru-RU"/>
        </w:rPr>
      </w:pPr>
    </w:p>
    <w:p w:rsidR="00F960FA" w:rsidRPr="006C0311" w:rsidRDefault="00F960FA" w:rsidP="00024FF1">
      <w:pPr>
        <w:autoSpaceDE w:val="0"/>
        <w:autoSpaceDN w:val="0"/>
        <w:adjustRightInd w:val="0"/>
        <w:ind w:firstLine="709"/>
        <w:jc w:val="both"/>
        <w:rPr>
          <w:rFonts w:ascii="Times New Roman" w:hAnsi="Times New Roman"/>
          <w:sz w:val="28"/>
          <w:szCs w:val="28"/>
          <w:lang w:val="ru-RU" w:eastAsia="ru-RU"/>
        </w:rPr>
      </w:pPr>
      <w:r w:rsidRPr="006C0311">
        <w:rPr>
          <w:rFonts w:ascii="Times New Roman" w:hAnsi="Times New Roman"/>
          <w:sz w:val="28"/>
          <w:szCs w:val="28"/>
          <w:lang w:val="ru-RU"/>
        </w:rPr>
        <w:t xml:space="preserve">Оценка эффективности реализации мероприятий Подпрограммы </w:t>
      </w:r>
      <w:r w:rsidR="00334610">
        <w:rPr>
          <w:rFonts w:ascii="Times New Roman" w:hAnsi="Times New Roman"/>
          <w:sz w:val="28"/>
          <w:szCs w:val="28"/>
          <w:lang w:val="ru-RU"/>
        </w:rPr>
        <w:t>3</w:t>
      </w:r>
      <w:r w:rsidRPr="006C0311">
        <w:rPr>
          <w:rFonts w:ascii="Times New Roman" w:hAnsi="Times New Roman"/>
          <w:sz w:val="28"/>
          <w:szCs w:val="28"/>
          <w:lang w:val="ru-RU"/>
        </w:rPr>
        <w:t xml:space="preserve"> осуществляется в соответствии с постановлением администрации Ловозерского района от 30.05.2016 № 154-ПЗ «Об утверждении Порядка разработки, реализации и оценки эффективности муниципальных программ муниципального </w:t>
      </w:r>
      <w:r w:rsidRPr="006C0311">
        <w:rPr>
          <w:rFonts w:ascii="Times New Roman" w:hAnsi="Times New Roman"/>
          <w:sz w:val="28"/>
          <w:szCs w:val="28"/>
          <w:lang w:val="ru-RU"/>
        </w:rPr>
        <w:lastRenderedPageBreak/>
        <w:t xml:space="preserve">образования Ловозерский район». </w:t>
      </w:r>
      <w:r w:rsidRPr="006C0311">
        <w:rPr>
          <w:rFonts w:ascii="Times New Roman" w:hAnsi="Times New Roman"/>
          <w:sz w:val="28"/>
          <w:szCs w:val="28"/>
          <w:lang w:val="ru-RU" w:eastAsia="ru-RU"/>
        </w:rPr>
        <w:t>Подпрограмма 3 направлена на достижение тактической задачи 1.2.3. «Обеспечение организационных, организационно-технологических, технических, информационных и методических условий для реализации программы» модельной схемы системы целеполагания муниципального образования Ловозерский район, утвержденной постановлением администрации муниципального образования Ловозерский район от 08.08.2012 № 366-ПГ (в ред. от 18.12.2015 № 516-ПГ, 05.08.2016 № 223-ПГ).</w:t>
      </w:r>
    </w:p>
    <w:p w:rsidR="00F960FA" w:rsidRPr="006C0311" w:rsidRDefault="00F960FA" w:rsidP="00024FF1">
      <w:pPr>
        <w:autoSpaceDE w:val="0"/>
        <w:autoSpaceDN w:val="0"/>
        <w:adjustRightInd w:val="0"/>
        <w:ind w:firstLine="709"/>
        <w:jc w:val="both"/>
        <w:rPr>
          <w:rFonts w:ascii="Times New Roman" w:hAnsi="Times New Roman"/>
          <w:sz w:val="28"/>
          <w:szCs w:val="28"/>
          <w:lang w:val="ru-RU" w:eastAsia="ar-SA"/>
        </w:rPr>
      </w:pPr>
      <w:r w:rsidRPr="006C0311">
        <w:rPr>
          <w:rFonts w:ascii="Times New Roman" w:hAnsi="Times New Roman"/>
          <w:sz w:val="28"/>
          <w:szCs w:val="28"/>
          <w:lang w:val="ru-RU"/>
        </w:rPr>
        <w:t>На достижение тактической задачи оказывают влияние внешние и внутренние факторы и риски, которые могут помешать реализации предполагаемых мероприятий и достижению уровня целевых показателей.</w:t>
      </w:r>
    </w:p>
    <w:p w:rsidR="00F960FA" w:rsidRPr="006C0311" w:rsidRDefault="00F960FA"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К внешним рискам следует отнести изменения федерального, регионального и муниципального законодательства.</w:t>
      </w:r>
    </w:p>
    <w:p w:rsidR="00F960FA" w:rsidRPr="006C0311" w:rsidRDefault="00F960FA"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Механизмы минимизации негативного влияния внешних рисков:  оперативное реагирование на изменения законодательства; анализ отчетности (регулярный мониторинг), своевременная корректировка распределения средств.</w:t>
      </w:r>
    </w:p>
    <w:p w:rsidR="00F960FA" w:rsidRPr="006C0311" w:rsidRDefault="00F960FA"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Внутренние риски реализации Подпрограммы 3: искажение прогнозных показателей воспитанников образовательных учреждений, несбалансированность бюджета муниципального образования Ловозерский район, необходимость установления лимитов бюджетных обязательств.</w:t>
      </w:r>
    </w:p>
    <w:p w:rsidR="00F960FA" w:rsidRPr="006C0311" w:rsidRDefault="00F960FA"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Механизмы минимизации негативного влияния внутренних рисков: своевременное внесение изменений в муниципальные задания подведомственным учреждениям; своевременное внесение изменений в Подпрограмму 3.</w:t>
      </w:r>
    </w:p>
    <w:p w:rsidR="00F960FA" w:rsidRPr="006C0311" w:rsidRDefault="00F960FA" w:rsidP="00024FF1">
      <w:pPr>
        <w:autoSpaceDE w:val="0"/>
        <w:autoSpaceDN w:val="0"/>
        <w:adjustRightInd w:val="0"/>
        <w:ind w:firstLine="540"/>
        <w:jc w:val="center"/>
        <w:rPr>
          <w:color w:val="000000"/>
          <w:sz w:val="28"/>
          <w:szCs w:val="28"/>
          <w:lang w:val="ru-RU"/>
        </w:rPr>
      </w:pPr>
      <w:r w:rsidRPr="006C0311">
        <w:rPr>
          <w:rFonts w:ascii="Times New Roman" w:hAnsi="Times New Roman"/>
          <w:color w:val="000000"/>
          <w:sz w:val="28"/>
          <w:szCs w:val="28"/>
          <w:lang w:val="ru-RU"/>
        </w:rPr>
        <w:t>____________</w:t>
      </w:r>
    </w:p>
    <w:p w:rsidR="00F960FA" w:rsidRPr="006C0311" w:rsidRDefault="00F960FA" w:rsidP="00024FF1">
      <w:pPr>
        <w:rPr>
          <w:rFonts w:ascii="Times New Roman" w:hAnsi="Times New Roman" w:cs="Times New Roman"/>
          <w:sz w:val="28"/>
          <w:szCs w:val="28"/>
          <w:lang w:val="ru-RU"/>
        </w:rPr>
      </w:pPr>
    </w:p>
    <w:p w:rsidR="00F960FA" w:rsidRPr="006C0311" w:rsidRDefault="00F960FA" w:rsidP="00024FF1">
      <w:pPr>
        <w:rPr>
          <w:rFonts w:ascii="Times New Roman" w:hAnsi="Times New Roman" w:cs="Times New Roman"/>
          <w:sz w:val="28"/>
          <w:szCs w:val="28"/>
          <w:lang w:val="ru-RU"/>
        </w:rPr>
      </w:pPr>
    </w:p>
    <w:p w:rsidR="00FE223F" w:rsidRDefault="00FE223F" w:rsidP="00024FF1">
      <w:pPr>
        <w:ind w:firstLine="720"/>
        <w:jc w:val="center"/>
        <w:rPr>
          <w:rFonts w:ascii="Times New Roman" w:hAnsi="Times New Roman" w:cs="Times New Roman"/>
          <w:spacing w:val="-1"/>
          <w:sz w:val="28"/>
          <w:szCs w:val="28"/>
          <w:lang w:val="ru-RU"/>
        </w:rPr>
      </w:pPr>
    </w:p>
    <w:p w:rsidR="00FE223F" w:rsidRDefault="00FE223F" w:rsidP="00024FF1">
      <w:pPr>
        <w:ind w:firstLine="720"/>
        <w:jc w:val="center"/>
        <w:rPr>
          <w:rFonts w:ascii="Times New Roman" w:hAnsi="Times New Roman" w:cs="Times New Roman"/>
          <w:spacing w:val="-1"/>
          <w:sz w:val="28"/>
          <w:szCs w:val="28"/>
          <w:lang w:val="ru-RU"/>
        </w:rPr>
      </w:pPr>
    </w:p>
    <w:p w:rsidR="00FE223F" w:rsidRDefault="00FE223F" w:rsidP="00024FF1">
      <w:pPr>
        <w:ind w:firstLine="720"/>
        <w:jc w:val="center"/>
        <w:rPr>
          <w:rFonts w:ascii="Times New Roman" w:hAnsi="Times New Roman" w:cs="Times New Roman"/>
          <w:spacing w:val="-1"/>
          <w:sz w:val="28"/>
          <w:szCs w:val="28"/>
          <w:lang w:val="ru-RU"/>
        </w:rPr>
      </w:pPr>
    </w:p>
    <w:p w:rsidR="00FE223F" w:rsidRDefault="00FE223F" w:rsidP="00024FF1">
      <w:pPr>
        <w:ind w:firstLine="720"/>
        <w:jc w:val="center"/>
        <w:rPr>
          <w:rFonts w:ascii="Times New Roman" w:hAnsi="Times New Roman" w:cs="Times New Roman"/>
          <w:spacing w:val="-1"/>
          <w:sz w:val="28"/>
          <w:szCs w:val="28"/>
          <w:lang w:val="ru-RU"/>
        </w:rPr>
      </w:pPr>
    </w:p>
    <w:p w:rsidR="00FE223F" w:rsidRDefault="00FE223F" w:rsidP="00024FF1">
      <w:pPr>
        <w:ind w:firstLine="720"/>
        <w:jc w:val="center"/>
        <w:rPr>
          <w:rFonts w:ascii="Times New Roman" w:hAnsi="Times New Roman" w:cs="Times New Roman"/>
          <w:spacing w:val="-1"/>
          <w:sz w:val="28"/>
          <w:szCs w:val="28"/>
          <w:lang w:val="ru-RU"/>
        </w:rPr>
      </w:pPr>
    </w:p>
    <w:p w:rsidR="00FE223F" w:rsidRDefault="00FE223F" w:rsidP="00024FF1">
      <w:pPr>
        <w:ind w:firstLine="720"/>
        <w:jc w:val="center"/>
        <w:rPr>
          <w:rFonts w:ascii="Times New Roman" w:hAnsi="Times New Roman" w:cs="Times New Roman"/>
          <w:spacing w:val="-1"/>
          <w:sz w:val="28"/>
          <w:szCs w:val="28"/>
          <w:lang w:val="ru-RU"/>
        </w:rPr>
      </w:pPr>
    </w:p>
    <w:p w:rsidR="00FE223F" w:rsidRDefault="00FE223F" w:rsidP="00024FF1">
      <w:pPr>
        <w:ind w:firstLine="720"/>
        <w:jc w:val="center"/>
        <w:rPr>
          <w:rFonts w:ascii="Times New Roman" w:hAnsi="Times New Roman" w:cs="Times New Roman"/>
          <w:spacing w:val="-1"/>
          <w:sz w:val="28"/>
          <w:szCs w:val="28"/>
          <w:lang w:val="ru-RU"/>
        </w:rPr>
      </w:pPr>
    </w:p>
    <w:p w:rsidR="00FE223F" w:rsidRDefault="00FE223F" w:rsidP="00024FF1">
      <w:pPr>
        <w:ind w:firstLine="720"/>
        <w:jc w:val="center"/>
        <w:rPr>
          <w:rFonts w:ascii="Times New Roman" w:hAnsi="Times New Roman" w:cs="Times New Roman"/>
          <w:spacing w:val="-1"/>
          <w:sz w:val="28"/>
          <w:szCs w:val="28"/>
          <w:lang w:val="ru-RU"/>
        </w:rPr>
      </w:pPr>
    </w:p>
    <w:p w:rsidR="00FE223F" w:rsidRDefault="00FE223F" w:rsidP="00024FF1">
      <w:pPr>
        <w:ind w:firstLine="720"/>
        <w:jc w:val="center"/>
        <w:rPr>
          <w:rFonts w:ascii="Times New Roman" w:hAnsi="Times New Roman" w:cs="Times New Roman"/>
          <w:spacing w:val="-1"/>
          <w:sz w:val="28"/>
          <w:szCs w:val="28"/>
          <w:lang w:val="ru-RU"/>
        </w:rPr>
      </w:pPr>
    </w:p>
    <w:p w:rsidR="00FE223F" w:rsidRDefault="00FE223F" w:rsidP="00024FF1">
      <w:pPr>
        <w:ind w:firstLine="720"/>
        <w:jc w:val="center"/>
        <w:rPr>
          <w:rFonts w:ascii="Times New Roman" w:hAnsi="Times New Roman" w:cs="Times New Roman"/>
          <w:spacing w:val="-1"/>
          <w:sz w:val="28"/>
          <w:szCs w:val="28"/>
          <w:lang w:val="ru-RU"/>
        </w:rPr>
      </w:pPr>
    </w:p>
    <w:p w:rsidR="00FE223F" w:rsidRDefault="00FE223F" w:rsidP="00024FF1">
      <w:pPr>
        <w:ind w:firstLine="720"/>
        <w:jc w:val="center"/>
        <w:rPr>
          <w:rFonts w:ascii="Times New Roman" w:hAnsi="Times New Roman" w:cs="Times New Roman"/>
          <w:spacing w:val="-1"/>
          <w:sz w:val="28"/>
          <w:szCs w:val="28"/>
          <w:lang w:val="ru-RU"/>
        </w:rPr>
      </w:pPr>
    </w:p>
    <w:p w:rsidR="00FE223F" w:rsidRDefault="00FE223F" w:rsidP="00024FF1">
      <w:pPr>
        <w:ind w:firstLine="720"/>
        <w:jc w:val="center"/>
        <w:rPr>
          <w:rFonts w:ascii="Times New Roman" w:hAnsi="Times New Roman" w:cs="Times New Roman"/>
          <w:spacing w:val="-1"/>
          <w:sz w:val="28"/>
          <w:szCs w:val="28"/>
          <w:lang w:val="ru-RU"/>
        </w:rPr>
      </w:pPr>
    </w:p>
    <w:p w:rsidR="00FE223F" w:rsidRDefault="00FE223F" w:rsidP="00024FF1">
      <w:pPr>
        <w:ind w:firstLine="720"/>
        <w:jc w:val="center"/>
        <w:rPr>
          <w:rFonts w:ascii="Times New Roman" w:hAnsi="Times New Roman" w:cs="Times New Roman"/>
          <w:spacing w:val="-1"/>
          <w:sz w:val="28"/>
          <w:szCs w:val="28"/>
          <w:lang w:val="ru-RU"/>
        </w:rPr>
      </w:pPr>
    </w:p>
    <w:p w:rsidR="00FE223F" w:rsidRDefault="00FE223F" w:rsidP="00024FF1">
      <w:pPr>
        <w:ind w:firstLine="720"/>
        <w:jc w:val="center"/>
        <w:rPr>
          <w:rFonts w:ascii="Times New Roman" w:hAnsi="Times New Roman" w:cs="Times New Roman"/>
          <w:spacing w:val="-1"/>
          <w:sz w:val="28"/>
          <w:szCs w:val="28"/>
          <w:lang w:val="ru-RU"/>
        </w:rPr>
      </w:pPr>
    </w:p>
    <w:p w:rsidR="00FE223F" w:rsidRDefault="00FE223F" w:rsidP="00024FF1">
      <w:pPr>
        <w:ind w:firstLine="720"/>
        <w:jc w:val="center"/>
        <w:rPr>
          <w:rFonts w:ascii="Times New Roman" w:hAnsi="Times New Roman" w:cs="Times New Roman"/>
          <w:spacing w:val="-1"/>
          <w:sz w:val="28"/>
          <w:szCs w:val="28"/>
          <w:lang w:val="ru-RU"/>
        </w:rPr>
      </w:pPr>
    </w:p>
    <w:p w:rsidR="00FE223F" w:rsidRDefault="00FE223F" w:rsidP="00024FF1">
      <w:pPr>
        <w:ind w:firstLine="720"/>
        <w:jc w:val="center"/>
        <w:rPr>
          <w:rFonts w:ascii="Times New Roman" w:hAnsi="Times New Roman" w:cs="Times New Roman"/>
          <w:spacing w:val="-1"/>
          <w:sz w:val="28"/>
          <w:szCs w:val="28"/>
          <w:lang w:val="ru-RU"/>
        </w:rPr>
      </w:pPr>
    </w:p>
    <w:p w:rsidR="00FE223F" w:rsidRDefault="00FE223F" w:rsidP="00024FF1">
      <w:pPr>
        <w:ind w:firstLine="720"/>
        <w:jc w:val="center"/>
        <w:rPr>
          <w:rFonts w:ascii="Times New Roman" w:hAnsi="Times New Roman" w:cs="Times New Roman"/>
          <w:spacing w:val="-1"/>
          <w:sz w:val="28"/>
          <w:szCs w:val="28"/>
          <w:lang w:val="ru-RU"/>
        </w:rPr>
      </w:pPr>
    </w:p>
    <w:p w:rsidR="00FE223F" w:rsidRDefault="00FE223F" w:rsidP="00024FF1">
      <w:pPr>
        <w:ind w:firstLine="720"/>
        <w:jc w:val="center"/>
        <w:rPr>
          <w:rFonts w:ascii="Times New Roman" w:hAnsi="Times New Roman" w:cs="Times New Roman"/>
          <w:spacing w:val="-1"/>
          <w:sz w:val="28"/>
          <w:szCs w:val="28"/>
          <w:lang w:val="ru-RU"/>
        </w:rPr>
      </w:pPr>
    </w:p>
    <w:p w:rsidR="00FE223F" w:rsidRDefault="00FE223F" w:rsidP="00024FF1">
      <w:pPr>
        <w:ind w:firstLine="720"/>
        <w:jc w:val="center"/>
        <w:rPr>
          <w:rFonts w:ascii="Times New Roman" w:hAnsi="Times New Roman" w:cs="Times New Roman"/>
          <w:spacing w:val="-1"/>
          <w:sz w:val="28"/>
          <w:szCs w:val="28"/>
          <w:lang w:val="ru-RU"/>
        </w:rPr>
      </w:pPr>
    </w:p>
    <w:p w:rsidR="005E6850" w:rsidRPr="006C0311" w:rsidRDefault="005E6850" w:rsidP="00024FF1">
      <w:pPr>
        <w:ind w:firstLine="720"/>
        <w:jc w:val="center"/>
        <w:rPr>
          <w:rFonts w:ascii="Times New Roman" w:hAnsi="Times New Roman" w:cs="Times New Roman"/>
          <w:spacing w:val="-1"/>
          <w:sz w:val="28"/>
          <w:szCs w:val="28"/>
          <w:lang w:val="ru-RU"/>
        </w:rPr>
      </w:pPr>
      <w:r w:rsidRPr="006C0311">
        <w:rPr>
          <w:rFonts w:ascii="Times New Roman" w:hAnsi="Times New Roman" w:cs="Times New Roman"/>
          <w:spacing w:val="-1"/>
          <w:sz w:val="28"/>
          <w:szCs w:val="28"/>
          <w:lang w:val="ru-RU"/>
        </w:rPr>
        <w:t>Подпрограмма 4 «Организация отдыха, оздоровления и занятости детей и молодежи, родителей с детьми в Ловозерском районе»</w:t>
      </w:r>
    </w:p>
    <w:p w:rsidR="005E6850" w:rsidRPr="006C0311" w:rsidRDefault="005E6850" w:rsidP="00024FF1">
      <w:pPr>
        <w:ind w:firstLine="720"/>
        <w:jc w:val="center"/>
        <w:rPr>
          <w:rFonts w:ascii="Times New Roman" w:hAnsi="Times New Roman" w:cs="Times New Roman"/>
          <w:spacing w:val="-1"/>
          <w:sz w:val="28"/>
          <w:szCs w:val="28"/>
          <w:lang w:val="ru-RU"/>
        </w:rPr>
      </w:pPr>
      <w:r w:rsidRPr="006C0311">
        <w:rPr>
          <w:rFonts w:ascii="Times New Roman" w:hAnsi="Times New Roman" w:cs="Times New Roman"/>
          <w:spacing w:val="-1"/>
          <w:sz w:val="28"/>
          <w:szCs w:val="28"/>
          <w:lang w:val="ru-RU"/>
        </w:rPr>
        <w:t>(далее – Подпрограмма 4)</w:t>
      </w:r>
    </w:p>
    <w:p w:rsidR="005E6850" w:rsidRPr="006C0311" w:rsidRDefault="005E6850" w:rsidP="00024FF1">
      <w:pPr>
        <w:ind w:firstLine="720"/>
        <w:jc w:val="center"/>
        <w:rPr>
          <w:rFonts w:ascii="Times New Roman" w:hAnsi="Times New Roman" w:cs="Times New Roman"/>
          <w:spacing w:val="-1"/>
          <w:sz w:val="28"/>
          <w:szCs w:val="28"/>
          <w:lang w:val="ru-RU"/>
        </w:rPr>
      </w:pPr>
    </w:p>
    <w:p w:rsidR="005E6850" w:rsidRPr="006C0311" w:rsidRDefault="005E6850" w:rsidP="00024FF1">
      <w:pPr>
        <w:ind w:firstLine="720"/>
        <w:jc w:val="center"/>
        <w:rPr>
          <w:rFonts w:ascii="Times New Roman" w:hAnsi="Times New Roman" w:cs="Times New Roman"/>
          <w:spacing w:val="-1"/>
          <w:sz w:val="28"/>
          <w:szCs w:val="28"/>
          <w:lang w:val="ru-RU"/>
        </w:rPr>
      </w:pPr>
      <w:r w:rsidRPr="006C0311">
        <w:rPr>
          <w:rFonts w:ascii="Times New Roman" w:hAnsi="Times New Roman" w:cs="Times New Roman"/>
          <w:spacing w:val="-1"/>
          <w:sz w:val="28"/>
          <w:szCs w:val="28"/>
          <w:lang w:val="ru-RU"/>
        </w:rPr>
        <w:t>Паспорт Подпрограммы 4</w:t>
      </w:r>
    </w:p>
    <w:p w:rsidR="005E6850" w:rsidRPr="006C0311" w:rsidRDefault="005E6850" w:rsidP="00024FF1">
      <w:pPr>
        <w:ind w:firstLine="720"/>
        <w:jc w:val="both"/>
        <w:rPr>
          <w:rFonts w:ascii="Times New Roman" w:hAnsi="Times New Roman" w:cs="Times New Roman"/>
          <w:spacing w:val="-1"/>
          <w:sz w:val="28"/>
          <w:szCs w:val="28"/>
          <w:lang w:val="ru-RU"/>
        </w:rPr>
      </w:pPr>
    </w:p>
    <w:tbl>
      <w:tblPr>
        <w:tblW w:w="10200" w:type="dxa"/>
        <w:tblInd w:w="75" w:type="dxa"/>
        <w:tblLayout w:type="fixed"/>
        <w:tblCellMar>
          <w:left w:w="75" w:type="dxa"/>
          <w:right w:w="75" w:type="dxa"/>
        </w:tblCellMar>
        <w:tblLook w:val="04A0" w:firstRow="1" w:lastRow="0" w:firstColumn="1" w:lastColumn="0" w:noHBand="0" w:noVBand="1"/>
      </w:tblPr>
      <w:tblGrid>
        <w:gridCol w:w="4109"/>
        <w:gridCol w:w="6091"/>
      </w:tblGrid>
      <w:tr w:rsidR="005E6850" w:rsidRPr="009F31AD" w:rsidTr="005E6850">
        <w:tc>
          <w:tcPr>
            <w:tcW w:w="4111"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Наименование муниципальной программы, в которую входит Подпрограмма 4</w:t>
            </w:r>
          </w:p>
        </w:tc>
        <w:tc>
          <w:tcPr>
            <w:tcW w:w="6095"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pStyle w:val="ConsPlusTitle"/>
              <w:jc w:val="both"/>
              <w:rPr>
                <w:b w:val="0"/>
                <w:sz w:val="28"/>
                <w:szCs w:val="28"/>
                <w:lang w:eastAsia="en-US"/>
              </w:rPr>
            </w:pPr>
            <w:r w:rsidRPr="006C0311">
              <w:rPr>
                <w:rFonts w:ascii="Times New Roman" w:hAnsi="Times New Roman" w:cs="Times New Roman"/>
                <w:b w:val="0"/>
                <w:sz w:val="28"/>
                <w:szCs w:val="28"/>
                <w:lang w:eastAsia="en-US"/>
              </w:rPr>
              <w:t xml:space="preserve">Муниципальная программа муниципального образования Ловозерский район </w:t>
            </w:r>
            <w:r w:rsidRPr="006C0311">
              <w:rPr>
                <w:rFonts w:ascii="Times New Roman" w:hAnsi="Times New Roman" w:cs="Times New Roman"/>
                <w:b w:val="0"/>
                <w:sz w:val="28"/>
                <w:szCs w:val="28"/>
              </w:rPr>
              <w:t>«Развитие образования Ловозерского района» на 2017 – 2019 годы</w:t>
            </w:r>
          </w:p>
        </w:tc>
      </w:tr>
      <w:tr w:rsidR="005E6850" w:rsidRPr="009F31AD" w:rsidTr="005E6850">
        <w:tc>
          <w:tcPr>
            <w:tcW w:w="4111"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Цель Подпрограммы 4</w:t>
            </w:r>
          </w:p>
        </w:tc>
        <w:tc>
          <w:tcPr>
            <w:tcW w:w="6095"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jc w:val="both"/>
              <w:rPr>
                <w:rFonts w:ascii="Times New Roman" w:hAnsi="Times New Roman" w:cs="Times New Roman"/>
                <w:sz w:val="28"/>
                <w:szCs w:val="28"/>
                <w:lang w:val="ru-RU"/>
              </w:rPr>
            </w:pPr>
            <w:r w:rsidRPr="006C0311">
              <w:rPr>
                <w:rFonts w:ascii="Times New Roman" w:hAnsi="Times New Roman" w:cs="Times New Roman"/>
                <w:color w:val="000000"/>
                <w:sz w:val="28"/>
                <w:szCs w:val="28"/>
                <w:lang w:val="ru-RU"/>
              </w:rPr>
              <w:t>Организация организованного отдыха и оздоровления детей и молодежи</w:t>
            </w:r>
          </w:p>
        </w:tc>
      </w:tr>
      <w:tr w:rsidR="005E6850" w:rsidRPr="009F31AD" w:rsidTr="005E6850">
        <w:tc>
          <w:tcPr>
            <w:tcW w:w="4111" w:type="dxa"/>
            <w:vMerge w:val="restart"/>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Задачи Подпрограммы 4</w:t>
            </w:r>
          </w:p>
        </w:tc>
        <w:tc>
          <w:tcPr>
            <w:tcW w:w="6095"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jc w:val="both"/>
              <w:rPr>
                <w:rFonts w:ascii="Times New Roman" w:hAnsi="Times New Roman" w:cs="Times New Roman"/>
                <w:color w:val="000000"/>
                <w:sz w:val="28"/>
                <w:szCs w:val="28"/>
                <w:lang w:val="ru-RU"/>
              </w:rPr>
            </w:pPr>
            <w:r w:rsidRPr="006C0311">
              <w:rPr>
                <w:rFonts w:ascii="Times New Roman" w:hAnsi="Times New Roman" w:cs="Times New Roman"/>
                <w:color w:val="000000"/>
                <w:sz w:val="28"/>
                <w:szCs w:val="28"/>
                <w:lang w:val="ru-RU"/>
              </w:rPr>
              <w:t>1. Обеспечение качественным отдыхом детей в детских оздоровительных лагерях с дневным пребыванием на базе образовательных учреждений Ловозерского района</w:t>
            </w:r>
          </w:p>
        </w:tc>
      </w:tr>
      <w:tr w:rsidR="005E6850" w:rsidRPr="009F31AD" w:rsidTr="005E6850">
        <w:tc>
          <w:tcPr>
            <w:tcW w:w="4111" w:type="dxa"/>
            <w:vMerge/>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widowControl/>
              <w:rPr>
                <w:rFonts w:ascii="Times New Roman" w:eastAsia="Times New Roman" w:hAnsi="Times New Roman" w:cs="Times New Roman"/>
                <w:sz w:val="28"/>
                <w:szCs w:val="28"/>
                <w:lang w:val="ru-RU"/>
              </w:rPr>
            </w:pPr>
          </w:p>
        </w:tc>
        <w:tc>
          <w:tcPr>
            <w:tcW w:w="6095"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jc w:val="both"/>
              <w:rPr>
                <w:rFonts w:ascii="Times New Roman" w:hAnsi="Times New Roman" w:cs="Times New Roman"/>
                <w:color w:val="000000"/>
                <w:sz w:val="28"/>
                <w:szCs w:val="28"/>
                <w:lang w:val="ru-RU"/>
              </w:rPr>
            </w:pPr>
            <w:r w:rsidRPr="006C0311">
              <w:rPr>
                <w:rFonts w:ascii="Times New Roman" w:hAnsi="Times New Roman" w:cs="Times New Roman"/>
                <w:color w:val="000000"/>
                <w:sz w:val="28"/>
                <w:szCs w:val="28"/>
                <w:lang w:val="ru-RU"/>
              </w:rPr>
              <w:t>2. Обеспечение качественным отдыхом обучающихся Ловозерского района, находящихся в трудной жизненной ситуации, в выездных оздоровительных лагерях и санаториях за пределами Ловозерского района и Мурманской области</w:t>
            </w:r>
          </w:p>
        </w:tc>
      </w:tr>
      <w:tr w:rsidR="005E6850" w:rsidRPr="009F31AD" w:rsidTr="005E6850">
        <w:tc>
          <w:tcPr>
            <w:tcW w:w="4111" w:type="dxa"/>
            <w:vMerge/>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widowControl/>
              <w:rPr>
                <w:rFonts w:ascii="Times New Roman" w:eastAsia="Times New Roman" w:hAnsi="Times New Roman" w:cs="Times New Roman"/>
                <w:sz w:val="28"/>
                <w:szCs w:val="28"/>
                <w:lang w:val="ru-RU"/>
              </w:rPr>
            </w:pPr>
          </w:p>
        </w:tc>
        <w:tc>
          <w:tcPr>
            <w:tcW w:w="6095"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jc w:val="both"/>
              <w:rPr>
                <w:rFonts w:ascii="Times New Roman" w:hAnsi="Times New Roman" w:cs="Times New Roman"/>
                <w:color w:val="000000"/>
                <w:sz w:val="28"/>
                <w:szCs w:val="28"/>
                <w:lang w:val="ru-RU"/>
              </w:rPr>
            </w:pPr>
            <w:r w:rsidRPr="006C0311">
              <w:rPr>
                <w:rFonts w:ascii="Times New Roman" w:hAnsi="Times New Roman" w:cs="Times New Roman"/>
                <w:color w:val="000000"/>
                <w:sz w:val="28"/>
                <w:szCs w:val="28"/>
                <w:lang w:val="ru-RU"/>
              </w:rPr>
              <w:t>3. Обеспечение качественным отдыхом обучающихся Ловозерского района в выездных оздоровительных лагерях и санаториях за пределами Ловозерского района и Мурманской области</w:t>
            </w:r>
          </w:p>
        </w:tc>
      </w:tr>
      <w:tr w:rsidR="005E6850" w:rsidRPr="009F31AD" w:rsidTr="005E6850">
        <w:tc>
          <w:tcPr>
            <w:tcW w:w="4111" w:type="dxa"/>
            <w:vMerge w:val="restart"/>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Важнейшие целевые показатели (индикаторы) реализации Подпрограммы 4</w:t>
            </w:r>
          </w:p>
        </w:tc>
        <w:tc>
          <w:tcPr>
            <w:tcW w:w="6095" w:type="dxa"/>
            <w:tcBorders>
              <w:top w:val="single" w:sz="4" w:space="0" w:color="auto"/>
              <w:left w:val="single" w:sz="4" w:space="0" w:color="auto"/>
              <w:bottom w:val="single" w:sz="4" w:space="0" w:color="auto"/>
              <w:right w:val="single" w:sz="4" w:space="0" w:color="auto"/>
            </w:tcBorders>
            <w:hideMark/>
          </w:tcPr>
          <w:p w:rsidR="005E6850" w:rsidRPr="000201F3" w:rsidRDefault="005E6850" w:rsidP="000201F3">
            <w:pPr>
              <w:pStyle w:val="ConsPlusCell"/>
              <w:jc w:val="both"/>
              <w:rPr>
                <w:rFonts w:ascii="Times New Roman" w:hAnsi="Times New Roman" w:cs="Times New Roman"/>
                <w:sz w:val="28"/>
                <w:szCs w:val="28"/>
                <w:lang w:eastAsia="en-US"/>
              </w:rPr>
            </w:pPr>
            <w:r w:rsidRPr="000201F3">
              <w:rPr>
                <w:rFonts w:ascii="Times New Roman" w:hAnsi="Times New Roman" w:cs="Times New Roman"/>
                <w:sz w:val="28"/>
                <w:szCs w:val="28"/>
                <w:lang w:eastAsia="en-US"/>
              </w:rPr>
              <w:t xml:space="preserve">- доля детей, отдохнувших в детских </w:t>
            </w:r>
            <w:r w:rsidRPr="000201F3">
              <w:rPr>
                <w:rFonts w:ascii="Times New Roman" w:hAnsi="Times New Roman" w:cs="Times New Roman"/>
                <w:sz w:val="28"/>
                <w:szCs w:val="28"/>
              </w:rPr>
              <w:t>оздоровительных лагерях с дневным пребыванием детей на базе образовательных учреждений Ловозерского района, от общего количества детей данной категории, %</w:t>
            </w:r>
          </w:p>
        </w:tc>
      </w:tr>
      <w:tr w:rsidR="005E6850" w:rsidRPr="009F31AD" w:rsidTr="005E6850">
        <w:tc>
          <w:tcPr>
            <w:tcW w:w="4111" w:type="dxa"/>
            <w:vMerge/>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widowControl/>
              <w:rPr>
                <w:rFonts w:ascii="Times New Roman" w:eastAsia="Times New Roman" w:hAnsi="Times New Roman" w:cs="Times New Roman"/>
                <w:sz w:val="28"/>
                <w:szCs w:val="28"/>
                <w:lang w:val="ru-RU"/>
              </w:rPr>
            </w:pPr>
          </w:p>
        </w:tc>
        <w:tc>
          <w:tcPr>
            <w:tcW w:w="6095" w:type="dxa"/>
            <w:tcBorders>
              <w:top w:val="nil"/>
              <w:left w:val="single" w:sz="4" w:space="0" w:color="auto"/>
              <w:bottom w:val="single" w:sz="4" w:space="0" w:color="auto"/>
              <w:right w:val="single" w:sz="4" w:space="0" w:color="auto"/>
            </w:tcBorders>
            <w:hideMark/>
          </w:tcPr>
          <w:p w:rsidR="005E6850" w:rsidRPr="006C0311" w:rsidRDefault="005E6850"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 доля </w:t>
            </w:r>
            <w:r w:rsidRPr="006C0311">
              <w:rPr>
                <w:rFonts w:ascii="Times New Roman" w:hAnsi="Times New Roman" w:cs="Times New Roman"/>
                <w:color w:val="000000"/>
                <w:sz w:val="28"/>
                <w:szCs w:val="28"/>
              </w:rPr>
              <w:t>обучающихся Ловозерского района, находящихся в трудной жизненной ситуации, отдохнувших и оздоровленных в выездных оздоровительных лагерях и санаториях за пределами Ловозерского района и Мурманской области, от общего количества обучающихся данной категории, %</w:t>
            </w:r>
          </w:p>
        </w:tc>
      </w:tr>
      <w:tr w:rsidR="005E6850" w:rsidRPr="009F31AD" w:rsidTr="005E6850">
        <w:tc>
          <w:tcPr>
            <w:tcW w:w="4111" w:type="dxa"/>
            <w:vMerge/>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widowControl/>
              <w:rPr>
                <w:rFonts w:ascii="Times New Roman" w:eastAsia="Times New Roman" w:hAnsi="Times New Roman" w:cs="Times New Roman"/>
                <w:sz w:val="28"/>
                <w:szCs w:val="28"/>
                <w:lang w:val="ru-RU"/>
              </w:rPr>
            </w:pPr>
          </w:p>
        </w:tc>
        <w:tc>
          <w:tcPr>
            <w:tcW w:w="6095" w:type="dxa"/>
            <w:tcBorders>
              <w:top w:val="nil"/>
              <w:left w:val="single" w:sz="4" w:space="0" w:color="auto"/>
              <w:bottom w:val="single" w:sz="4" w:space="0" w:color="auto"/>
              <w:right w:val="single" w:sz="4" w:space="0" w:color="auto"/>
            </w:tcBorders>
            <w:hideMark/>
          </w:tcPr>
          <w:p w:rsidR="005E6850" w:rsidRPr="006C0311" w:rsidRDefault="005E6850"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 доля обучающихся </w:t>
            </w:r>
            <w:r w:rsidRPr="006C0311">
              <w:rPr>
                <w:rFonts w:ascii="Times New Roman" w:hAnsi="Times New Roman" w:cs="Times New Roman"/>
                <w:color w:val="000000"/>
                <w:sz w:val="28"/>
                <w:szCs w:val="28"/>
              </w:rPr>
              <w:t xml:space="preserve">Ловозерского района, отдохнувших и оздоровленных в выездных оздоровительных лагерях и санаториях за </w:t>
            </w:r>
            <w:r w:rsidRPr="006C0311">
              <w:rPr>
                <w:rFonts w:ascii="Times New Roman" w:hAnsi="Times New Roman" w:cs="Times New Roman"/>
                <w:color w:val="000000"/>
                <w:sz w:val="28"/>
                <w:szCs w:val="28"/>
              </w:rPr>
              <w:lastRenderedPageBreak/>
              <w:t>пределами Ловозерского района и Мурманской области, от общего количества обучающихся данной категории, %</w:t>
            </w:r>
          </w:p>
        </w:tc>
      </w:tr>
      <w:tr w:rsidR="005E6850" w:rsidRPr="006C0311" w:rsidTr="005E6850">
        <w:tc>
          <w:tcPr>
            <w:tcW w:w="4111"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lastRenderedPageBreak/>
              <w:t>Заказчик Подпрограммы 4</w:t>
            </w:r>
          </w:p>
        </w:tc>
        <w:tc>
          <w:tcPr>
            <w:tcW w:w="6095"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Отдел по образованию администрации Ловозерский район</w:t>
            </w:r>
            <w:r w:rsidRPr="006C0311">
              <w:rPr>
                <w:rFonts w:ascii="Times New Roman" w:hAnsi="Times New Roman" w:cs="Times New Roman"/>
                <w:color w:val="000000"/>
                <w:sz w:val="28"/>
                <w:szCs w:val="28"/>
                <w:lang w:val="ru-RU"/>
              </w:rPr>
              <w:t>, МБОУ дополнительного образования «Центр детского творчества», МБОУ «Ловозерская средняя общеобразовательная школа», МБОУ «</w:t>
            </w:r>
            <w:proofErr w:type="spellStart"/>
            <w:r w:rsidRPr="006C0311">
              <w:rPr>
                <w:rFonts w:ascii="Times New Roman" w:hAnsi="Times New Roman" w:cs="Times New Roman"/>
                <w:color w:val="000000"/>
                <w:sz w:val="28"/>
                <w:szCs w:val="28"/>
                <w:lang w:val="ru-RU"/>
              </w:rPr>
              <w:t>Ревдская</w:t>
            </w:r>
            <w:proofErr w:type="spellEnd"/>
            <w:r w:rsidRPr="006C0311">
              <w:rPr>
                <w:rFonts w:ascii="Times New Roman" w:hAnsi="Times New Roman" w:cs="Times New Roman"/>
                <w:color w:val="000000"/>
                <w:sz w:val="28"/>
                <w:szCs w:val="28"/>
                <w:lang w:val="ru-RU"/>
              </w:rPr>
              <w:t xml:space="preserve"> средняя общеобразовательная школа им. </w:t>
            </w:r>
            <w:proofErr w:type="spellStart"/>
            <w:r w:rsidRPr="006C0311">
              <w:rPr>
                <w:rFonts w:ascii="Times New Roman" w:hAnsi="Times New Roman" w:cs="Times New Roman"/>
                <w:color w:val="000000"/>
                <w:sz w:val="28"/>
                <w:szCs w:val="28"/>
                <w:lang w:val="ru-RU"/>
              </w:rPr>
              <w:t>В.С.Воронина</w:t>
            </w:r>
            <w:proofErr w:type="spellEnd"/>
            <w:r w:rsidRPr="006C0311">
              <w:rPr>
                <w:rFonts w:ascii="Times New Roman" w:hAnsi="Times New Roman" w:cs="Times New Roman"/>
                <w:color w:val="000000"/>
                <w:sz w:val="28"/>
                <w:szCs w:val="28"/>
                <w:lang w:val="ru-RU"/>
              </w:rPr>
              <w:t>», МБОУ «</w:t>
            </w:r>
            <w:proofErr w:type="spellStart"/>
            <w:r w:rsidRPr="006C0311">
              <w:rPr>
                <w:rFonts w:ascii="Times New Roman" w:hAnsi="Times New Roman" w:cs="Times New Roman"/>
                <w:color w:val="000000"/>
                <w:sz w:val="28"/>
                <w:szCs w:val="28"/>
                <w:lang w:val="ru-RU"/>
              </w:rPr>
              <w:t>Краснощельская</w:t>
            </w:r>
            <w:proofErr w:type="spellEnd"/>
            <w:r w:rsidRPr="006C0311">
              <w:rPr>
                <w:rFonts w:ascii="Times New Roman" w:hAnsi="Times New Roman" w:cs="Times New Roman"/>
                <w:color w:val="000000"/>
                <w:sz w:val="28"/>
                <w:szCs w:val="28"/>
                <w:lang w:val="ru-RU"/>
              </w:rPr>
              <w:t xml:space="preserve"> средняя общеобразовательная школа»</w:t>
            </w:r>
          </w:p>
        </w:tc>
      </w:tr>
      <w:tr w:rsidR="005E6850" w:rsidRPr="009F31AD" w:rsidTr="005E6850">
        <w:tc>
          <w:tcPr>
            <w:tcW w:w="4111" w:type="dxa"/>
            <w:tcBorders>
              <w:top w:val="nil"/>
              <w:left w:val="single" w:sz="4" w:space="0" w:color="auto"/>
              <w:bottom w:val="single" w:sz="4" w:space="0" w:color="auto"/>
              <w:right w:val="single" w:sz="4" w:space="0" w:color="auto"/>
            </w:tcBorders>
            <w:hideMark/>
          </w:tcPr>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Заказчик-координатор Подпрограммы 4</w:t>
            </w:r>
          </w:p>
        </w:tc>
        <w:tc>
          <w:tcPr>
            <w:tcW w:w="6095" w:type="dxa"/>
            <w:tcBorders>
              <w:top w:val="nil"/>
              <w:left w:val="single" w:sz="4" w:space="0" w:color="auto"/>
              <w:bottom w:val="single" w:sz="4" w:space="0" w:color="auto"/>
              <w:right w:val="single" w:sz="4" w:space="0" w:color="auto"/>
            </w:tcBorders>
            <w:hideMark/>
          </w:tcPr>
          <w:p w:rsidR="005E6850" w:rsidRPr="006C0311" w:rsidRDefault="005E6850"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Отдел по образованию администрации Ловозерский район</w:t>
            </w:r>
          </w:p>
        </w:tc>
      </w:tr>
      <w:tr w:rsidR="005E6850" w:rsidRPr="006C0311" w:rsidTr="005E6850">
        <w:tc>
          <w:tcPr>
            <w:tcW w:w="4111" w:type="dxa"/>
            <w:tcBorders>
              <w:top w:val="nil"/>
              <w:left w:val="single" w:sz="4" w:space="0" w:color="auto"/>
              <w:bottom w:val="single" w:sz="4" w:space="0" w:color="auto"/>
              <w:right w:val="single" w:sz="4" w:space="0" w:color="auto"/>
            </w:tcBorders>
            <w:hideMark/>
          </w:tcPr>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Сроки и этапы реализации Подпрограммы 4                       </w:t>
            </w:r>
          </w:p>
        </w:tc>
        <w:tc>
          <w:tcPr>
            <w:tcW w:w="6095" w:type="dxa"/>
            <w:tcBorders>
              <w:top w:val="nil"/>
              <w:left w:val="single" w:sz="4" w:space="0" w:color="auto"/>
              <w:bottom w:val="single" w:sz="4" w:space="0" w:color="auto"/>
              <w:right w:val="single" w:sz="4" w:space="0" w:color="auto"/>
            </w:tcBorders>
            <w:hideMark/>
          </w:tcPr>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2017 – 2019 годы</w:t>
            </w:r>
          </w:p>
        </w:tc>
      </w:tr>
      <w:tr w:rsidR="005E6850" w:rsidRPr="006C0311" w:rsidTr="005E6850">
        <w:trPr>
          <w:trHeight w:val="400"/>
        </w:trPr>
        <w:tc>
          <w:tcPr>
            <w:tcW w:w="4111"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Финансовое обеспечение Подпрограммы 4        </w:t>
            </w:r>
          </w:p>
        </w:tc>
        <w:tc>
          <w:tcPr>
            <w:tcW w:w="6095"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Всего по Подпрограмме 4: 10 557,0 тыс. руб., в </w:t>
            </w:r>
            <w:proofErr w:type="spellStart"/>
            <w:r w:rsidRPr="006C0311">
              <w:rPr>
                <w:rFonts w:ascii="Times New Roman" w:hAnsi="Times New Roman" w:cs="Times New Roman"/>
                <w:sz w:val="28"/>
                <w:szCs w:val="28"/>
                <w:lang w:eastAsia="en-US"/>
              </w:rPr>
              <w:t>т.ч</w:t>
            </w:r>
            <w:proofErr w:type="spellEnd"/>
            <w:r w:rsidRPr="006C0311">
              <w:rPr>
                <w:rFonts w:ascii="Times New Roman" w:hAnsi="Times New Roman" w:cs="Times New Roman"/>
                <w:sz w:val="28"/>
                <w:szCs w:val="28"/>
                <w:lang w:eastAsia="en-US"/>
              </w:rPr>
              <w:t>.:</w:t>
            </w:r>
          </w:p>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МБ: 7 311,0 тыс. руб., из них:</w:t>
            </w:r>
          </w:p>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2017 год – 2 437,0 тыс. руб.,</w:t>
            </w:r>
          </w:p>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2018 год – 2 437,0 тыс. руб.,</w:t>
            </w:r>
          </w:p>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2019 год – 2,437,0 тыс. руб.</w:t>
            </w:r>
          </w:p>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ОБ: 3 246,0 тыс. руб., из них:</w:t>
            </w:r>
          </w:p>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2017 год – 1 082,0 тыс. руб.,</w:t>
            </w:r>
          </w:p>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2018 год – 1 082,0 тыс. руб.,</w:t>
            </w:r>
          </w:p>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2019 год – 1 082,0 тыс. руб.</w:t>
            </w:r>
          </w:p>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ФБ: 0,0 тыс. руб., из них:</w:t>
            </w:r>
          </w:p>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2017 год – 0,0 тыс. руб.,</w:t>
            </w:r>
          </w:p>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2018 год – 0,0 тыс. руб.,</w:t>
            </w:r>
          </w:p>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2019 год – 0,0 тыс. руб.</w:t>
            </w:r>
          </w:p>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ВБ: 0,0 тыс. руб., из них:</w:t>
            </w:r>
          </w:p>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2017 год – 0,0 тыс. руб.,</w:t>
            </w:r>
          </w:p>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2018 год – 0,0 тыс. руб.,</w:t>
            </w:r>
          </w:p>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2019 год – 0,0 тыс. руб.</w:t>
            </w:r>
          </w:p>
        </w:tc>
      </w:tr>
      <w:tr w:rsidR="005E6850" w:rsidRPr="009F31AD" w:rsidTr="005E6850">
        <w:trPr>
          <w:trHeight w:val="400"/>
        </w:trPr>
        <w:tc>
          <w:tcPr>
            <w:tcW w:w="4111"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pStyle w:val="ConsPlusCell"/>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Ожидаемые конечные результаты реализации Подпрограммы 4     </w:t>
            </w:r>
          </w:p>
        </w:tc>
        <w:tc>
          <w:tcPr>
            <w:tcW w:w="6095"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Реализация предусмотренных Подпрограммой 4 мероприятий обеспечит достижение положительного эффекта по созданию условий для качественного отдыха, оздоровления, полезной занятости, рационального использования каникулярного времени детей и молодежи</w:t>
            </w:r>
          </w:p>
        </w:tc>
      </w:tr>
    </w:tbl>
    <w:p w:rsidR="005E6850" w:rsidRDefault="005E6850" w:rsidP="00024FF1">
      <w:pPr>
        <w:ind w:firstLine="720"/>
        <w:jc w:val="both"/>
        <w:rPr>
          <w:rFonts w:ascii="Times New Roman" w:hAnsi="Times New Roman" w:cs="Times New Roman"/>
          <w:spacing w:val="-1"/>
          <w:sz w:val="28"/>
          <w:szCs w:val="28"/>
          <w:lang w:val="ru-RU"/>
        </w:rPr>
      </w:pPr>
    </w:p>
    <w:p w:rsidR="004D531D" w:rsidRDefault="004D531D" w:rsidP="00024FF1">
      <w:pPr>
        <w:ind w:firstLine="720"/>
        <w:jc w:val="both"/>
        <w:rPr>
          <w:rFonts w:ascii="Times New Roman" w:hAnsi="Times New Roman" w:cs="Times New Roman"/>
          <w:spacing w:val="-1"/>
          <w:sz w:val="28"/>
          <w:szCs w:val="28"/>
          <w:lang w:val="ru-RU"/>
        </w:rPr>
      </w:pPr>
    </w:p>
    <w:p w:rsidR="004D531D" w:rsidRDefault="004D531D" w:rsidP="00024FF1">
      <w:pPr>
        <w:ind w:firstLine="720"/>
        <w:jc w:val="both"/>
        <w:rPr>
          <w:rFonts w:ascii="Times New Roman" w:hAnsi="Times New Roman" w:cs="Times New Roman"/>
          <w:spacing w:val="-1"/>
          <w:sz w:val="28"/>
          <w:szCs w:val="28"/>
          <w:lang w:val="ru-RU"/>
        </w:rPr>
      </w:pPr>
    </w:p>
    <w:p w:rsidR="000201F3" w:rsidRPr="006C0311" w:rsidRDefault="000201F3" w:rsidP="00024FF1">
      <w:pPr>
        <w:ind w:firstLine="720"/>
        <w:jc w:val="both"/>
        <w:rPr>
          <w:rFonts w:ascii="Times New Roman" w:hAnsi="Times New Roman" w:cs="Times New Roman"/>
          <w:spacing w:val="-1"/>
          <w:sz w:val="28"/>
          <w:szCs w:val="28"/>
          <w:lang w:val="ru-RU"/>
        </w:rPr>
      </w:pPr>
    </w:p>
    <w:p w:rsidR="005E6850" w:rsidRPr="006C0311" w:rsidRDefault="005E6850" w:rsidP="00024FF1">
      <w:pPr>
        <w:ind w:firstLine="720"/>
        <w:jc w:val="center"/>
        <w:rPr>
          <w:rFonts w:ascii="Times New Roman" w:hAnsi="Times New Roman" w:cs="Times New Roman"/>
          <w:sz w:val="28"/>
          <w:szCs w:val="28"/>
          <w:lang w:val="ru-RU"/>
        </w:rPr>
      </w:pPr>
      <w:r w:rsidRPr="006C0311">
        <w:rPr>
          <w:rFonts w:ascii="Times New Roman" w:hAnsi="Times New Roman" w:cs="Times New Roman"/>
          <w:spacing w:val="-1"/>
          <w:sz w:val="28"/>
          <w:szCs w:val="28"/>
          <w:lang w:val="ru-RU"/>
        </w:rPr>
        <w:t>1. Характеристика</w:t>
      </w:r>
      <w:r w:rsidRPr="006C0311">
        <w:rPr>
          <w:rFonts w:ascii="Times New Roman" w:hAnsi="Times New Roman" w:cs="Times New Roman"/>
          <w:spacing w:val="-3"/>
          <w:sz w:val="28"/>
          <w:szCs w:val="28"/>
          <w:lang w:val="ru-RU"/>
        </w:rPr>
        <w:t xml:space="preserve"> </w:t>
      </w:r>
      <w:r w:rsidRPr="006C0311">
        <w:rPr>
          <w:rFonts w:ascii="Times New Roman" w:hAnsi="Times New Roman" w:cs="Times New Roman"/>
          <w:spacing w:val="-1"/>
          <w:sz w:val="28"/>
          <w:szCs w:val="28"/>
          <w:lang w:val="ru-RU"/>
        </w:rPr>
        <w:t>проблемы, на решение которой направлена Подпрограмма 4</w:t>
      </w:r>
    </w:p>
    <w:p w:rsidR="005E6850" w:rsidRPr="006C0311" w:rsidRDefault="005E6850" w:rsidP="00024FF1">
      <w:pPr>
        <w:ind w:firstLine="720"/>
        <w:jc w:val="both"/>
        <w:rPr>
          <w:rFonts w:ascii="Times New Roman" w:hAnsi="Times New Roman" w:cs="Times New Roman"/>
          <w:sz w:val="28"/>
          <w:szCs w:val="28"/>
          <w:lang w:val="ru-RU"/>
        </w:rPr>
      </w:pPr>
    </w:p>
    <w:p w:rsidR="005E6850" w:rsidRPr="006C0311" w:rsidRDefault="005E6850"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Необходимость организации отдыха и </w:t>
      </w:r>
      <w:proofErr w:type="gramStart"/>
      <w:r w:rsidRPr="006C0311">
        <w:rPr>
          <w:rFonts w:ascii="Times New Roman" w:hAnsi="Times New Roman" w:cs="Times New Roman"/>
          <w:sz w:val="28"/>
          <w:szCs w:val="28"/>
          <w:lang w:val="ru-RU"/>
        </w:rPr>
        <w:t>оздоровления</w:t>
      </w:r>
      <w:proofErr w:type="gramEnd"/>
      <w:r w:rsidRPr="006C0311">
        <w:rPr>
          <w:rFonts w:ascii="Times New Roman" w:hAnsi="Times New Roman" w:cs="Times New Roman"/>
          <w:sz w:val="28"/>
          <w:szCs w:val="28"/>
          <w:lang w:val="ru-RU"/>
        </w:rPr>
        <w:t xml:space="preserve"> обучающихся Ловозерского района в целях укрепления их здоровья и физического развития обусловлена суровыми климатическими условиями Кольского полуострова.</w:t>
      </w:r>
    </w:p>
    <w:p w:rsidR="005E6850" w:rsidRPr="006C0311" w:rsidRDefault="005E6850"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Детям в возрасте от 6  до 18 лет предоставлена возможность получать путевки на отдых и оздоровление в  различных формах: оздоровительных лагерях на базе образовательных учреждений Ловозерского района, выездных оздоровительных лагерях и санаториях за пределами района и Мурманской области.</w:t>
      </w:r>
    </w:p>
    <w:p w:rsidR="005E6850" w:rsidRPr="006C0311" w:rsidRDefault="005E6850"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С целью качественной организации работы в этом направлении в Ловозерском районе   ежегодно разрабатывается соответствующая нормативно-правовая база:  постановление администрации Ловозерского района  и  программа организации отдыха, оздоровления и занятости детей и молодежи,  родителей  с  детьми на очередной год. </w:t>
      </w:r>
    </w:p>
    <w:p w:rsidR="005E6850" w:rsidRPr="006C0311" w:rsidRDefault="005E6850"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В период весенних и летних каникул обеспечивается  организация      оздоровительных лагерей с  дневным пребыванием детей и подростков на  базе  школ  района.</w:t>
      </w:r>
    </w:p>
    <w:p w:rsidR="005E6850" w:rsidRPr="006C0311" w:rsidRDefault="005E6850"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Ежегодно обеспечивается выполнение плановых показателей по наполняемости лагерей дневного пребывания детей, качественная организация питания, детям, находящимся в трудной жизненной ситуации,  предоставляются  льготы по оплате стоимости  путевки.</w:t>
      </w:r>
      <w:r w:rsidRPr="006C0311">
        <w:rPr>
          <w:rFonts w:ascii="Times New Roman" w:hAnsi="Times New Roman" w:cs="Times New Roman"/>
          <w:sz w:val="28"/>
          <w:szCs w:val="28"/>
          <w:lang w:val="ru-RU"/>
        </w:rPr>
        <w:tab/>
      </w:r>
    </w:p>
    <w:p w:rsidR="005E6850" w:rsidRPr="006C0311" w:rsidRDefault="005E6850"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В период летней  оздоровительной кампании обеспечивается взаимодействие педагогов летних  оздоровительных  лагерей с  учреждениями культуры, учреждениями дополнительного образования, предприятиями  и  учреждениями района, что позволяет сделать отдых детей более разнообразным и интересным. </w:t>
      </w:r>
    </w:p>
    <w:p w:rsidR="005E6850" w:rsidRPr="006C0311" w:rsidRDefault="005E6850"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Специалистами </w:t>
      </w:r>
      <w:proofErr w:type="spellStart"/>
      <w:r w:rsidRPr="006C0311">
        <w:rPr>
          <w:rFonts w:ascii="Times New Roman" w:hAnsi="Times New Roman" w:cs="Times New Roman"/>
          <w:sz w:val="28"/>
          <w:szCs w:val="28"/>
          <w:lang w:val="ru-RU"/>
        </w:rPr>
        <w:t>Роспотребнадзора</w:t>
      </w:r>
      <w:proofErr w:type="spellEnd"/>
      <w:r w:rsidRPr="006C0311">
        <w:rPr>
          <w:rFonts w:ascii="Times New Roman" w:hAnsi="Times New Roman" w:cs="Times New Roman"/>
          <w:sz w:val="28"/>
          <w:szCs w:val="28"/>
          <w:lang w:val="ru-RU"/>
        </w:rPr>
        <w:t xml:space="preserve"> и </w:t>
      </w:r>
      <w:proofErr w:type="spellStart"/>
      <w:r w:rsidRPr="006C0311">
        <w:rPr>
          <w:rFonts w:ascii="Times New Roman" w:hAnsi="Times New Roman" w:cs="Times New Roman"/>
          <w:sz w:val="28"/>
          <w:szCs w:val="28"/>
          <w:lang w:val="ru-RU"/>
        </w:rPr>
        <w:t>Госпожнадзора</w:t>
      </w:r>
      <w:proofErr w:type="spellEnd"/>
      <w:r w:rsidRPr="006C0311">
        <w:rPr>
          <w:rFonts w:ascii="Times New Roman" w:hAnsi="Times New Roman" w:cs="Times New Roman"/>
          <w:sz w:val="28"/>
          <w:szCs w:val="28"/>
          <w:lang w:val="ru-RU"/>
        </w:rPr>
        <w:t>,  Отделом по образованию проводятся плановые проверки, результаты которых подтверждают выполнение требований, предъявляемых к организации летних оздоровительных лагерей.</w:t>
      </w:r>
    </w:p>
    <w:p w:rsidR="005E6850" w:rsidRPr="006C0311" w:rsidRDefault="005E6850"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Обеспечивается выполнение плановых показателей по организации  отдыха детей и молодежи в выездных оздоровительных лагерях и санаториях на  территории  Мурманской области  и за её пределами.</w:t>
      </w:r>
    </w:p>
    <w:p w:rsidR="005E6850" w:rsidRPr="006C0311" w:rsidRDefault="005E6850"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За пределами  области дети  отдыхают    в  детских оздоровительных  лагерях на побережье Черного и Азовского морей  и в  средней полосе России. Особое  внимание уделяется обеспечению  путёвками детей, находящихся в трудной жизненной ситуации.</w:t>
      </w:r>
    </w:p>
    <w:p w:rsidR="005E6850" w:rsidRPr="006C0311" w:rsidRDefault="005E6850"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 Для  детей  старшего подросткового возраста  ежегодно организуется  военно-патриотическая экспедиция  и  трудовая  занятость  на предприятиях Ловозерского  района.</w:t>
      </w:r>
    </w:p>
    <w:p w:rsidR="005E6850" w:rsidRPr="006C0311" w:rsidRDefault="005E6850"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lastRenderedPageBreak/>
        <w:t>Для  детей, не охваченных  организованными  формами  отдыха, обеспечивается  досуговая  занятость  посредством  привлечения  учреждений дополнительного  образования МБДОУ «ЦДТ», МБДОУ «ДЮСШ» и  учреждений,  подведомственных  отделу по культуре,  делам  молодёжи  и  связям  с  общественностью района.</w:t>
      </w:r>
    </w:p>
    <w:p w:rsidR="005E6850" w:rsidRPr="006C0311" w:rsidRDefault="005E6850"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Обеспечивается безопасность при перевозке детей в соответствии  с требованиями  законодательства.  </w:t>
      </w:r>
    </w:p>
    <w:p w:rsidR="005E6850" w:rsidRPr="006C0311" w:rsidRDefault="005E6850"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Подпрограмма</w:t>
      </w:r>
      <w:r w:rsidR="00334610">
        <w:rPr>
          <w:rFonts w:ascii="Times New Roman" w:hAnsi="Times New Roman" w:cs="Times New Roman"/>
          <w:sz w:val="28"/>
          <w:szCs w:val="28"/>
          <w:lang w:val="ru-RU"/>
        </w:rPr>
        <w:t xml:space="preserve"> 4</w:t>
      </w:r>
      <w:r w:rsidRPr="006C0311">
        <w:rPr>
          <w:rFonts w:ascii="Times New Roman" w:hAnsi="Times New Roman" w:cs="Times New Roman"/>
          <w:sz w:val="28"/>
          <w:szCs w:val="28"/>
          <w:lang w:val="ru-RU"/>
        </w:rPr>
        <w:t xml:space="preserve"> разработана в целях решения тактической задачи «Организация каникулярного оздоровления, отдыха и занятости детей», направленной на достижение тактической цели «Формирование  здорового  образа  жизни населения  района, развитие физкультуры и спорта».</w:t>
      </w:r>
    </w:p>
    <w:p w:rsidR="005E6850" w:rsidRPr="006C0311" w:rsidRDefault="005E6850"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Мероприятия </w:t>
      </w:r>
      <w:r w:rsidR="00334610">
        <w:rPr>
          <w:rFonts w:ascii="Times New Roman" w:hAnsi="Times New Roman" w:cs="Times New Roman"/>
          <w:sz w:val="28"/>
          <w:szCs w:val="28"/>
          <w:lang w:val="ru-RU"/>
        </w:rPr>
        <w:t>П</w:t>
      </w:r>
      <w:r w:rsidRPr="006C0311">
        <w:rPr>
          <w:rFonts w:ascii="Times New Roman" w:hAnsi="Times New Roman" w:cs="Times New Roman"/>
          <w:sz w:val="28"/>
          <w:szCs w:val="28"/>
          <w:lang w:val="ru-RU"/>
        </w:rPr>
        <w:t>одпрограммы</w:t>
      </w:r>
      <w:r w:rsidR="00334610">
        <w:rPr>
          <w:rFonts w:ascii="Times New Roman" w:hAnsi="Times New Roman" w:cs="Times New Roman"/>
          <w:sz w:val="28"/>
          <w:szCs w:val="28"/>
          <w:lang w:val="ru-RU"/>
        </w:rPr>
        <w:t xml:space="preserve"> 4</w:t>
      </w:r>
      <w:r w:rsidRPr="006C0311">
        <w:rPr>
          <w:rFonts w:ascii="Times New Roman" w:hAnsi="Times New Roman" w:cs="Times New Roman"/>
          <w:sz w:val="28"/>
          <w:szCs w:val="28"/>
          <w:lang w:val="ru-RU"/>
        </w:rPr>
        <w:t xml:space="preserve"> носят комплексный характер, они согласованы по срокам, а также по ресурсам, необходимым для их осуществления.</w:t>
      </w:r>
    </w:p>
    <w:p w:rsidR="005E6850" w:rsidRPr="006C0311" w:rsidRDefault="005E6850"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Подпрограммой</w:t>
      </w:r>
      <w:r w:rsidR="00334610">
        <w:rPr>
          <w:rFonts w:ascii="Times New Roman" w:hAnsi="Times New Roman" w:cs="Times New Roman"/>
          <w:sz w:val="28"/>
          <w:szCs w:val="28"/>
          <w:lang w:val="ru-RU"/>
        </w:rPr>
        <w:t xml:space="preserve"> 4</w:t>
      </w:r>
      <w:r w:rsidRPr="006C0311">
        <w:rPr>
          <w:rFonts w:ascii="Times New Roman" w:hAnsi="Times New Roman" w:cs="Times New Roman"/>
          <w:sz w:val="28"/>
          <w:szCs w:val="28"/>
          <w:lang w:val="ru-RU"/>
        </w:rPr>
        <w:t xml:space="preserve"> предусматривается обеспечение обучающихся образовательных учреждений в возрасте от 6 до 18 лет и обучающихся, находящихся в трудной жизненной ситуации, отдыхом в лагерях дневного пребывания детей при образовательных учреждениях Ловозерского района, выездных оздоровительных лагерях и санаториях расположенных на территории Мурманской области и за ее пределами,  трудовой  и досуговой занятостью.</w:t>
      </w:r>
    </w:p>
    <w:p w:rsidR="005E6850" w:rsidRPr="006C0311" w:rsidRDefault="005E6850"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Система мероприятий </w:t>
      </w:r>
      <w:r w:rsidR="00334610">
        <w:rPr>
          <w:rFonts w:ascii="Times New Roman" w:hAnsi="Times New Roman" w:cs="Times New Roman"/>
          <w:sz w:val="28"/>
          <w:szCs w:val="28"/>
          <w:lang w:val="ru-RU"/>
        </w:rPr>
        <w:t>П</w:t>
      </w:r>
      <w:r w:rsidRPr="006C0311">
        <w:rPr>
          <w:rFonts w:ascii="Times New Roman" w:hAnsi="Times New Roman" w:cs="Times New Roman"/>
          <w:sz w:val="28"/>
          <w:szCs w:val="28"/>
          <w:lang w:val="ru-RU"/>
        </w:rPr>
        <w:t xml:space="preserve">одпрограммы </w:t>
      </w:r>
      <w:r w:rsidR="00334610">
        <w:rPr>
          <w:rFonts w:ascii="Times New Roman" w:hAnsi="Times New Roman" w:cs="Times New Roman"/>
          <w:sz w:val="28"/>
          <w:szCs w:val="28"/>
          <w:lang w:val="ru-RU"/>
        </w:rPr>
        <w:t xml:space="preserve">4 </w:t>
      </w:r>
      <w:r w:rsidRPr="006C0311">
        <w:rPr>
          <w:rFonts w:ascii="Times New Roman" w:hAnsi="Times New Roman" w:cs="Times New Roman"/>
          <w:sz w:val="28"/>
          <w:szCs w:val="28"/>
          <w:lang w:val="ru-RU"/>
        </w:rPr>
        <w:t>включает два основных направления и объединяет работы по следующим направлениям:</w:t>
      </w:r>
    </w:p>
    <w:p w:rsidR="005E6850" w:rsidRPr="006C0311" w:rsidRDefault="005E6850"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1.Отдых и оздоровление детей в лагерях дневного пребывания детей на базе образовательных учреждений Ловозерского  района.</w:t>
      </w:r>
    </w:p>
    <w:p w:rsidR="005E6850" w:rsidRPr="006C0311" w:rsidRDefault="005E6850"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2.Отдых  и оздоровление детей в выездных оздоровительных лагерях и санаториях  за пределами района и Мурманской области.</w:t>
      </w:r>
    </w:p>
    <w:p w:rsidR="005E6850" w:rsidRDefault="005E6850" w:rsidP="00024FF1">
      <w:pPr>
        <w:ind w:firstLine="720"/>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Мероприятия по организации отдыха и оздоровления детей позволят сохранить  и  укрепить здоровье обучающихся, сформировать стремление  вести  здоровый образ жизни.</w:t>
      </w:r>
    </w:p>
    <w:p w:rsidR="007320A4" w:rsidRPr="006C0311" w:rsidRDefault="007320A4" w:rsidP="00024FF1">
      <w:pPr>
        <w:ind w:firstLine="720"/>
        <w:jc w:val="both"/>
        <w:rPr>
          <w:rFonts w:ascii="Times New Roman" w:hAnsi="Times New Roman" w:cs="Times New Roman"/>
          <w:sz w:val="28"/>
          <w:szCs w:val="28"/>
          <w:lang w:val="ru-RU"/>
        </w:rPr>
      </w:pPr>
    </w:p>
    <w:p w:rsidR="005E6850" w:rsidRPr="006C0311" w:rsidRDefault="005E6850" w:rsidP="00024FF1">
      <w:pPr>
        <w:ind w:firstLine="720"/>
        <w:jc w:val="both"/>
        <w:rPr>
          <w:rFonts w:ascii="Times New Roman" w:hAnsi="Times New Roman" w:cs="Times New Roman"/>
          <w:sz w:val="28"/>
          <w:szCs w:val="28"/>
          <w:lang w:val="ru-RU"/>
        </w:rPr>
      </w:pPr>
    </w:p>
    <w:p w:rsidR="005E6850" w:rsidRPr="006C0311" w:rsidRDefault="005E6850" w:rsidP="00024FF1">
      <w:pPr>
        <w:pStyle w:val="a3"/>
        <w:ind w:left="0" w:firstLine="720"/>
        <w:jc w:val="center"/>
        <w:rPr>
          <w:rFonts w:ascii="Times New Roman" w:hAnsi="Times New Roman" w:cs="Times New Roman"/>
          <w:lang w:val="ru-RU"/>
        </w:rPr>
      </w:pPr>
      <w:r w:rsidRPr="006C0311">
        <w:rPr>
          <w:rFonts w:ascii="Times New Roman" w:hAnsi="Times New Roman" w:cs="Times New Roman"/>
          <w:lang w:val="ru-RU"/>
        </w:rPr>
        <w:t>2. Основные цели и задачи Подпрограммы 4, целевые показатели (индикаторы) реализации Подпрограммы 4</w:t>
      </w:r>
    </w:p>
    <w:p w:rsidR="005E6850" w:rsidRPr="006C0311" w:rsidRDefault="005E6850" w:rsidP="00024FF1">
      <w:pPr>
        <w:pStyle w:val="a3"/>
        <w:ind w:left="0" w:firstLine="0"/>
        <w:jc w:val="both"/>
        <w:rPr>
          <w:rFonts w:ascii="Times New Roman" w:hAnsi="Times New Roman" w:cs="Times New Roman"/>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884"/>
        <w:gridCol w:w="725"/>
        <w:gridCol w:w="1416"/>
        <w:gridCol w:w="1303"/>
        <w:gridCol w:w="951"/>
        <w:gridCol w:w="911"/>
        <w:gridCol w:w="804"/>
      </w:tblGrid>
      <w:tr w:rsidR="005E6850" w:rsidRPr="006C0311" w:rsidTr="005E6850">
        <w:trPr>
          <w:tblHeader/>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 п/п</w:t>
            </w:r>
          </w:p>
        </w:tc>
        <w:tc>
          <w:tcPr>
            <w:tcW w:w="2885" w:type="dxa"/>
            <w:vMerge w:val="restart"/>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Цель, задачи и показатели (индикаторы)</w:t>
            </w:r>
          </w:p>
        </w:tc>
        <w:tc>
          <w:tcPr>
            <w:tcW w:w="725" w:type="dxa"/>
            <w:vMerge w:val="restart"/>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rPr>
            </w:pPr>
            <w:proofErr w:type="spellStart"/>
            <w:r w:rsidRPr="006C0311">
              <w:rPr>
                <w:rFonts w:ascii="Times New Roman" w:hAnsi="Times New Roman"/>
                <w:sz w:val="28"/>
                <w:szCs w:val="28"/>
              </w:rPr>
              <w:t>Ед</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изм</w:t>
            </w:r>
            <w:proofErr w:type="spellEnd"/>
            <w:r w:rsidRPr="006C0311">
              <w:rPr>
                <w:rFonts w:ascii="Times New Roman" w:hAnsi="Times New Roman"/>
                <w:sz w:val="28"/>
                <w:szCs w:val="28"/>
              </w:rPr>
              <w:t>.</w:t>
            </w:r>
          </w:p>
        </w:tc>
        <w:tc>
          <w:tcPr>
            <w:tcW w:w="5385" w:type="dxa"/>
            <w:gridSpan w:val="5"/>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center"/>
              <w:outlineLvl w:val="3"/>
              <w:rPr>
                <w:rFonts w:ascii="Times New Roman" w:hAnsi="Times New Roman"/>
                <w:sz w:val="28"/>
                <w:szCs w:val="28"/>
              </w:rPr>
            </w:pPr>
            <w:proofErr w:type="spellStart"/>
            <w:r w:rsidRPr="006C0311">
              <w:rPr>
                <w:rFonts w:ascii="Times New Roman" w:hAnsi="Times New Roman"/>
                <w:sz w:val="28"/>
                <w:szCs w:val="28"/>
              </w:rPr>
              <w:t>Значение</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показателя</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индикатора</w:t>
            </w:r>
            <w:proofErr w:type="spellEnd"/>
            <w:r w:rsidRPr="006C0311">
              <w:rPr>
                <w:rFonts w:ascii="Times New Roman" w:hAnsi="Times New Roman"/>
                <w:sz w:val="28"/>
                <w:szCs w:val="28"/>
              </w:rPr>
              <w:t>)</w:t>
            </w:r>
          </w:p>
        </w:tc>
      </w:tr>
      <w:tr w:rsidR="005E6850" w:rsidRPr="006C0311" w:rsidTr="005E6850">
        <w:trPr>
          <w:trHeight w:val="56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widowControl/>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widowControl/>
              <w:rPr>
                <w:rFonts w:ascii="Times New Roman" w:hAnsi="Times New Roman"/>
                <w:sz w:val="28"/>
                <w:szCs w:val="2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widowControl/>
              <w:rPr>
                <w:rFonts w:ascii="Times New Roman" w:hAnsi="Times New Roman"/>
                <w:sz w:val="28"/>
                <w:szCs w:val="28"/>
              </w:rPr>
            </w:pPr>
          </w:p>
        </w:tc>
        <w:tc>
          <w:tcPr>
            <w:tcW w:w="1416"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center"/>
              <w:outlineLvl w:val="3"/>
              <w:rPr>
                <w:rFonts w:ascii="Times New Roman" w:hAnsi="Times New Roman"/>
                <w:sz w:val="28"/>
                <w:szCs w:val="28"/>
              </w:rPr>
            </w:pPr>
            <w:proofErr w:type="spellStart"/>
            <w:r w:rsidRPr="006C0311">
              <w:rPr>
                <w:rFonts w:ascii="Times New Roman" w:hAnsi="Times New Roman"/>
                <w:sz w:val="28"/>
                <w:szCs w:val="28"/>
              </w:rPr>
              <w:t>Отчетный</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год</w:t>
            </w:r>
            <w:proofErr w:type="spellEnd"/>
          </w:p>
        </w:tc>
        <w:tc>
          <w:tcPr>
            <w:tcW w:w="1303"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center"/>
              <w:outlineLvl w:val="3"/>
              <w:rPr>
                <w:rFonts w:ascii="Times New Roman" w:hAnsi="Times New Roman"/>
                <w:sz w:val="28"/>
                <w:szCs w:val="28"/>
              </w:rPr>
            </w:pPr>
            <w:proofErr w:type="spellStart"/>
            <w:r w:rsidRPr="006C0311">
              <w:rPr>
                <w:rFonts w:ascii="Times New Roman" w:hAnsi="Times New Roman"/>
                <w:sz w:val="28"/>
                <w:szCs w:val="28"/>
              </w:rPr>
              <w:t>Текущий</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год</w:t>
            </w:r>
            <w:proofErr w:type="spellEnd"/>
          </w:p>
        </w:tc>
        <w:tc>
          <w:tcPr>
            <w:tcW w:w="2666" w:type="dxa"/>
            <w:gridSpan w:val="3"/>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proofErr w:type="spellStart"/>
            <w:r w:rsidRPr="006C0311">
              <w:rPr>
                <w:rFonts w:ascii="Times New Roman" w:hAnsi="Times New Roman"/>
                <w:sz w:val="28"/>
                <w:szCs w:val="28"/>
              </w:rPr>
              <w:t>Годы</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реализации</w:t>
            </w:r>
            <w:proofErr w:type="spellEnd"/>
            <w:r w:rsidRPr="006C0311">
              <w:rPr>
                <w:rFonts w:ascii="Times New Roman" w:hAnsi="Times New Roman"/>
                <w:sz w:val="28"/>
                <w:szCs w:val="28"/>
              </w:rPr>
              <w:t xml:space="preserve"> </w:t>
            </w:r>
            <w:r w:rsidRPr="006C0311">
              <w:rPr>
                <w:rFonts w:ascii="Times New Roman" w:hAnsi="Times New Roman"/>
                <w:sz w:val="28"/>
                <w:szCs w:val="28"/>
                <w:lang w:val="ru-RU"/>
              </w:rPr>
              <w:t>Подпрограммы 4</w:t>
            </w:r>
          </w:p>
        </w:tc>
      </w:tr>
      <w:tr w:rsidR="005E6850" w:rsidRPr="006C0311" w:rsidTr="005E6850">
        <w:trPr>
          <w:trHeight w:val="14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widowControl/>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widowControl/>
              <w:rPr>
                <w:rFonts w:ascii="Times New Roman" w:hAnsi="Times New Roman"/>
                <w:sz w:val="28"/>
                <w:szCs w:val="2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widowControl/>
              <w:rPr>
                <w:rFonts w:ascii="Times New Roman" w:hAnsi="Times New Roman"/>
                <w:sz w:val="28"/>
                <w:szCs w:val="28"/>
              </w:rPr>
            </w:pPr>
          </w:p>
        </w:tc>
        <w:tc>
          <w:tcPr>
            <w:tcW w:w="1416"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2015</w:t>
            </w:r>
          </w:p>
        </w:tc>
        <w:tc>
          <w:tcPr>
            <w:tcW w:w="1303"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2016</w:t>
            </w:r>
          </w:p>
        </w:tc>
        <w:tc>
          <w:tcPr>
            <w:tcW w:w="951"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2017</w:t>
            </w:r>
          </w:p>
        </w:tc>
        <w:tc>
          <w:tcPr>
            <w:tcW w:w="911"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2018</w:t>
            </w:r>
          </w:p>
        </w:tc>
        <w:tc>
          <w:tcPr>
            <w:tcW w:w="804"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2019</w:t>
            </w:r>
          </w:p>
        </w:tc>
      </w:tr>
      <w:tr w:rsidR="005E6850" w:rsidRPr="006C0311" w:rsidTr="005E6850">
        <w:trPr>
          <w:trHeight w:val="183"/>
          <w:tblHeader/>
        </w:trPr>
        <w:tc>
          <w:tcPr>
            <w:tcW w:w="751"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1</w:t>
            </w:r>
          </w:p>
        </w:tc>
        <w:tc>
          <w:tcPr>
            <w:tcW w:w="2885"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w:t>
            </w:r>
          </w:p>
        </w:tc>
        <w:tc>
          <w:tcPr>
            <w:tcW w:w="725"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3</w:t>
            </w:r>
          </w:p>
        </w:tc>
        <w:tc>
          <w:tcPr>
            <w:tcW w:w="1416"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4</w:t>
            </w:r>
          </w:p>
        </w:tc>
        <w:tc>
          <w:tcPr>
            <w:tcW w:w="1303"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5</w:t>
            </w:r>
          </w:p>
        </w:tc>
        <w:tc>
          <w:tcPr>
            <w:tcW w:w="951"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6</w:t>
            </w:r>
          </w:p>
        </w:tc>
        <w:tc>
          <w:tcPr>
            <w:tcW w:w="911"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7</w:t>
            </w:r>
          </w:p>
        </w:tc>
        <w:tc>
          <w:tcPr>
            <w:tcW w:w="804"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8</w:t>
            </w:r>
          </w:p>
        </w:tc>
      </w:tr>
      <w:tr w:rsidR="005E6850" w:rsidRPr="009F31AD" w:rsidTr="005E6850">
        <w:tc>
          <w:tcPr>
            <w:tcW w:w="9746" w:type="dxa"/>
            <w:gridSpan w:val="8"/>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Цель: </w:t>
            </w:r>
            <w:r w:rsidRPr="006C0311">
              <w:rPr>
                <w:rFonts w:ascii="Times New Roman" w:hAnsi="Times New Roman" w:cs="Times New Roman"/>
                <w:color w:val="000000"/>
                <w:sz w:val="28"/>
                <w:szCs w:val="28"/>
              </w:rPr>
              <w:t>Организация организованного отдыха и оздоровления детей и молодежи</w:t>
            </w:r>
          </w:p>
        </w:tc>
      </w:tr>
      <w:tr w:rsidR="005E6850" w:rsidRPr="009F31AD" w:rsidTr="005E6850">
        <w:tc>
          <w:tcPr>
            <w:tcW w:w="9746" w:type="dxa"/>
            <w:gridSpan w:val="8"/>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Задача 1: </w:t>
            </w:r>
            <w:r w:rsidRPr="006C0311">
              <w:rPr>
                <w:rFonts w:ascii="Times New Roman" w:hAnsi="Times New Roman" w:cs="Times New Roman"/>
                <w:color w:val="000000"/>
                <w:sz w:val="28"/>
                <w:szCs w:val="28"/>
              </w:rPr>
              <w:t>Обеспечение качественным отдыхом детей в детских оздоровительных лагерях с дневным пребыванием на базе образовательных учреждений Ловозерского района</w:t>
            </w:r>
          </w:p>
        </w:tc>
      </w:tr>
      <w:tr w:rsidR="005E6850" w:rsidRPr="006C0311" w:rsidTr="005E6850">
        <w:tc>
          <w:tcPr>
            <w:tcW w:w="751"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lastRenderedPageBreak/>
              <w:t>1.</w:t>
            </w:r>
          </w:p>
        </w:tc>
        <w:tc>
          <w:tcPr>
            <w:tcW w:w="2885" w:type="dxa"/>
            <w:tcBorders>
              <w:top w:val="single" w:sz="4" w:space="0" w:color="auto"/>
              <w:left w:val="single" w:sz="4" w:space="0" w:color="auto"/>
              <w:bottom w:val="single" w:sz="4" w:space="0" w:color="auto"/>
              <w:right w:val="single" w:sz="4" w:space="0" w:color="auto"/>
            </w:tcBorders>
            <w:hideMark/>
          </w:tcPr>
          <w:p w:rsidR="005E6850" w:rsidRPr="000201F3" w:rsidRDefault="005E6850" w:rsidP="000201F3">
            <w:pPr>
              <w:pStyle w:val="ConsPlusCell"/>
              <w:jc w:val="both"/>
              <w:rPr>
                <w:rFonts w:ascii="Times New Roman" w:hAnsi="Times New Roman" w:cs="Times New Roman"/>
                <w:sz w:val="28"/>
                <w:szCs w:val="28"/>
                <w:lang w:eastAsia="en-US"/>
              </w:rPr>
            </w:pPr>
            <w:r w:rsidRPr="000201F3">
              <w:rPr>
                <w:rFonts w:ascii="Times New Roman" w:hAnsi="Times New Roman" w:cs="Times New Roman"/>
                <w:sz w:val="28"/>
                <w:szCs w:val="28"/>
                <w:lang w:eastAsia="en-US"/>
              </w:rPr>
              <w:t xml:space="preserve">Доля детей, отдохнувших в детских </w:t>
            </w:r>
            <w:r w:rsidRPr="000201F3">
              <w:rPr>
                <w:rFonts w:ascii="Times New Roman" w:hAnsi="Times New Roman" w:cs="Times New Roman"/>
                <w:sz w:val="28"/>
                <w:szCs w:val="28"/>
              </w:rPr>
              <w:t>оздоровительных лагерях с дневным пребыванием детей на базе образовательных учреждений Ловозерского района, от общего количества детей данной категории</w:t>
            </w:r>
          </w:p>
        </w:tc>
        <w:tc>
          <w:tcPr>
            <w:tcW w:w="725" w:type="dxa"/>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35,9</w:t>
            </w:r>
          </w:p>
        </w:tc>
        <w:tc>
          <w:tcPr>
            <w:tcW w:w="1303" w:type="dxa"/>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36,2</w:t>
            </w:r>
          </w:p>
        </w:tc>
        <w:tc>
          <w:tcPr>
            <w:tcW w:w="951" w:type="dxa"/>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32</w:t>
            </w:r>
          </w:p>
        </w:tc>
        <w:tc>
          <w:tcPr>
            <w:tcW w:w="911" w:type="dxa"/>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32</w:t>
            </w:r>
          </w:p>
        </w:tc>
        <w:tc>
          <w:tcPr>
            <w:tcW w:w="804" w:type="dxa"/>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32</w:t>
            </w:r>
          </w:p>
        </w:tc>
      </w:tr>
      <w:tr w:rsidR="005E6850" w:rsidRPr="009F31AD" w:rsidTr="005E6850">
        <w:tc>
          <w:tcPr>
            <w:tcW w:w="9746" w:type="dxa"/>
            <w:gridSpan w:val="8"/>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both"/>
              <w:outlineLvl w:val="3"/>
              <w:rPr>
                <w:rFonts w:ascii="Times New Roman" w:hAnsi="Times New Roman"/>
                <w:sz w:val="28"/>
                <w:szCs w:val="28"/>
                <w:lang w:val="ru-RU"/>
              </w:rPr>
            </w:pPr>
            <w:r w:rsidRPr="006C0311">
              <w:rPr>
                <w:rFonts w:ascii="Times New Roman" w:hAnsi="Times New Roman"/>
                <w:sz w:val="28"/>
                <w:szCs w:val="28"/>
                <w:lang w:val="ru-RU"/>
              </w:rPr>
              <w:t xml:space="preserve">Задача 2: </w:t>
            </w:r>
            <w:r w:rsidRPr="006C0311">
              <w:rPr>
                <w:rFonts w:ascii="Times New Roman" w:hAnsi="Times New Roman" w:cs="Times New Roman"/>
                <w:color w:val="000000"/>
                <w:sz w:val="28"/>
                <w:szCs w:val="28"/>
                <w:lang w:val="ru-RU"/>
              </w:rPr>
              <w:t>Обеспечение качественным отдыхом обучающихся Ловозерского района, находящихся в трудной жизненной ситуации, в выездных оздоровительных лагерях и санаториях за пределами Ловозерского района и Мурманской области</w:t>
            </w:r>
          </w:p>
        </w:tc>
      </w:tr>
      <w:tr w:rsidR="005E6850" w:rsidRPr="006C0311" w:rsidTr="005E6850">
        <w:tc>
          <w:tcPr>
            <w:tcW w:w="751"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2.</w:t>
            </w:r>
          </w:p>
        </w:tc>
        <w:tc>
          <w:tcPr>
            <w:tcW w:w="2885"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Доля </w:t>
            </w:r>
            <w:r w:rsidRPr="006C0311">
              <w:rPr>
                <w:rFonts w:ascii="Times New Roman" w:hAnsi="Times New Roman" w:cs="Times New Roman"/>
                <w:color w:val="000000"/>
                <w:sz w:val="28"/>
                <w:szCs w:val="28"/>
              </w:rPr>
              <w:t>обучающихся Ловозерского района, находящихся в трудной жизненной ситуации, отдохнувших и оздоровленных в выездных оздоровительных лагерях и санаториях за пределами Ловозерского района и Мурманской области, от общего количества обучающихся данной категории</w:t>
            </w:r>
          </w:p>
        </w:tc>
        <w:tc>
          <w:tcPr>
            <w:tcW w:w="725" w:type="dxa"/>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12,2</w:t>
            </w:r>
          </w:p>
        </w:tc>
        <w:tc>
          <w:tcPr>
            <w:tcW w:w="1303" w:type="dxa"/>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12,2</w:t>
            </w:r>
          </w:p>
        </w:tc>
        <w:tc>
          <w:tcPr>
            <w:tcW w:w="951" w:type="dxa"/>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12,2</w:t>
            </w:r>
          </w:p>
        </w:tc>
        <w:tc>
          <w:tcPr>
            <w:tcW w:w="911" w:type="dxa"/>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12,2</w:t>
            </w:r>
          </w:p>
        </w:tc>
        <w:tc>
          <w:tcPr>
            <w:tcW w:w="804" w:type="dxa"/>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12,2</w:t>
            </w:r>
          </w:p>
        </w:tc>
      </w:tr>
      <w:tr w:rsidR="005E6850" w:rsidRPr="009F31AD" w:rsidTr="007320A4">
        <w:trPr>
          <w:trHeight w:val="1226"/>
        </w:trPr>
        <w:tc>
          <w:tcPr>
            <w:tcW w:w="9746" w:type="dxa"/>
            <w:gridSpan w:val="8"/>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both"/>
              <w:outlineLvl w:val="3"/>
              <w:rPr>
                <w:rFonts w:ascii="Times New Roman" w:hAnsi="Times New Roman"/>
                <w:sz w:val="28"/>
                <w:szCs w:val="28"/>
                <w:lang w:val="ru-RU"/>
              </w:rPr>
            </w:pPr>
            <w:r w:rsidRPr="006C0311">
              <w:rPr>
                <w:rFonts w:ascii="Times New Roman" w:hAnsi="Times New Roman"/>
                <w:sz w:val="28"/>
                <w:szCs w:val="28"/>
                <w:lang w:val="ru-RU"/>
              </w:rPr>
              <w:t xml:space="preserve">Задача 3: </w:t>
            </w:r>
            <w:r w:rsidRPr="006C0311">
              <w:rPr>
                <w:rFonts w:ascii="Times New Roman" w:hAnsi="Times New Roman" w:cs="Times New Roman"/>
                <w:color w:val="000000"/>
                <w:sz w:val="28"/>
                <w:szCs w:val="28"/>
                <w:lang w:val="ru-RU"/>
              </w:rPr>
              <w:t>Обеспечение качественным отдыхом обучающихся Ловозерского района в выездных оздоровительных лагерях и санаториях за пределами Ловозерского района и Мурманской области</w:t>
            </w:r>
          </w:p>
        </w:tc>
      </w:tr>
      <w:tr w:rsidR="005E6850" w:rsidRPr="006C0311" w:rsidTr="005E6850">
        <w:tc>
          <w:tcPr>
            <w:tcW w:w="751"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lastRenderedPageBreak/>
              <w:t>3.</w:t>
            </w:r>
          </w:p>
        </w:tc>
        <w:tc>
          <w:tcPr>
            <w:tcW w:w="2885" w:type="dxa"/>
            <w:tcBorders>
              <w:top w:val="single" w:sz="4" w:space="0" w:color="auto"/>
              <w:left w:val="single" w:sz="4" w:space="0" w:color="auto"/>
              <w:bottom w:val="single" w:sz="4" w:space="0" w:color="auto"/>
              <w:right w:val="single" w:sz="4" w:space="0" w:color="auto"/>
            </w:tcBorders>
            <w:hideMark/>
          </w:tcPr>
          <w:p w:rsidR="005E6850" w:rsidRPr="006C0311" w:rsidRDefault="005E6850"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Доля обучающихся </w:t>
            </w:r>
            <w:r w:rsidRPr="006C0311">
              <w:rPr>
                <w:rFonts w:ascii="Times New Roman" w:hAnsi="Times New Roman" w:cs="Times New Roman"/>
                <w:color w:val="000000"/>
                <w:sz w:val="28"/>
                <w:szCs w:val="28"/>
              </w:rPr>
              <w:t>Ловозерского района, отдохнувших и оздоровленных в выездных оздоровительных лагерях и санаториях за пределами Ловозерского района и Мурманской области, от общего количества обучающихся данной категории</w:t>
            </w:r>
          </w:p>
        </w:tc>
        <w:tc>
          <w:tcPr>
            <w:tcW w:w="725" w:type="dxa"/>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34</w:t>
            </w:r>
          </w:p>
        </w:tc>
        <w:tc>
          <w:tcPr>
            <w:tcW w:w="1303" w:type="dxa"/>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48</w:t>
            </w:r>
          </w:p>
        </w:tc>
        <w:tc>
          <w:tcPr>
            <w:tcW w:w="951" w:type="dxa"/>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48</w:t>
            </w:r>
          </w:p>
        </w:tc>
        <w:tc>
          <w:tcPr>
            <w:tcW w:w="911" w:type="dxa"/>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48</w:t>
            </w:r>
          </w:p>
        </w:tc>
        <w:tc>
          <w:tcPr>
            <w:tcW w:w="804" w:type="dxa"/>
            <w:tcBorders>
              <w:top w:val="single" w:sz="4" w:space="0" w:color="auto"/>
              <w:left w:val="single" w:sz="4" w:space="0" w:color="auto"/>
              <w:bottom w:val="single" w:sz="4" w:space="0" w:color="auto"/>
              <w:right w:val="single" w:sz="4" w:space="0" w:color="auto"/>
            </w:tcBorders>
            <w:vAlign w:val="center"/>
            <w:hideMark/>
          </w:tcPr>
          <w:p w:rsidR="005E6850" w:rsidRPr="006C0311" w:rsidRDefault="005E6850"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48</w:t>
            </w:r>
          </w:p>
        </w:tc>
      </w:tr>
    </w:tbl>
    <w:p w:rsidR="005E6850" w:rsidRPr="006C0311" w:rsidRDefault="005E6850" w:rsidP="00024FF1">
      <w:pPr>
        <w:pStyle w:val="a3"/>
        <w:ind w:left="0" w:firstLine="720"/>
        <w:jc w:val="both"/>
        <w:rPr>
          <w:rFonts w:ascii="Times New Roman" w:hAnsi="Times New Roman" w:cs="Times New Roman"/>
          <w:lang w:val="ru-RU"/>
        </w:rPr>
      </w:pPr>
    </w:p>
    <w:p w:rsidR="005E6850" w:rsidRPr="006C0311" w:rsidRDefault="005E6850" w:rsidP="00024FF1">
      <w:pPr>
        <w:pStyle w:val="a3"/>
        <w:ind w:left="0" w:firstLine="720"/>
        <w:jc w:val="center"/>
        <w:rPr>
          <w:rFonts w:ascii="Times New Roman" w:hAnsi="Times New Roman" w:cs="Times New Roman"/>
          <w:lang w:val="ru-RU"/>
        </w:rPr>
      </w:pPr>
      <w:r w:rsidRPr="006C0311">
        <w:rPr>
          <w:rFonts w:ascii="Times New Roman" w:hAnsi="Times New Roman" w:cs="Times New Roman"/>
          <w:lang w:val="ru-RU"/>
        </w:rPr>
        <w:t>3. Перечень основных мероприятий</w:t>
      </w:r>
      <w:r w:rsidR="00334610">
        <w:rPr>
          <w:rFonts w:ascii="Times New Roman" w:hAnsi="Times New Roman" w:cs="Times New Roman"/>
          <w:lang w:val="ru-RU"/>
        </w:rPr>
        <w:t xml:space="preserve"> Подпрограммы 4</w:t>
      </w:r>
    </w:p>
    <w:p w:rsidR="005E6850" w:rsidRPr="006C0311" w:rsidRDefault="005E6850" w:rsidP="00024FF1">
      <w:pPr>
        <w:autoSpaceDE w:val="0"/>
        <w:autoSpaceDN w:val="0"/>
        <w:adjustRightInd w:val="0"/>
        <w:ind w:firstLine="720"/>
        <w:jc w:val="both"/>
        <w:rPr>
          <w:rFonts w:ascii="Times New Roman" w:hAnsi="Times New Roman" w:cs="Times New Roman"/>
          <w:sz w:val="28"/>
          <w:szCs w:val="28"/>
          <w:lang w:val="ru-RU"/>
        </w:rPr>
      </w:pPr>
    </w:p>
    <w:p w:rsidR="005E6850" w:rsidRPr="00334610" w:rsidRDefault="005E6850"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 xml:space="preserve">Перечень основных программных мероприятий представлен </w:t>
      </w:r>
      <w:r w:rsidRPr="00334610">
        <w:rPr>
          <w:rFonts w:ascii="Times New Roman" w:hAnsi="Times New Roman"/>
          <w:sz w:val="28"/>
          <w:szCs w:val="28"/>
          <w:lang w:val="ru-RU"/>
        </w:rPr>
        <w:t xml:space="preserve">в Приложении № </w:t>
      </w:r>
      <w:r w:rsidR="00334610" w:rsidRPr="00334610">
        <w:rPr>
          <w:rFonts w:ascii="Times New Roman" w:hAnsi="Times New Roman"/>
          <w:sz w:val="28"/>
          <w:szCs w:val="28"/>
          <w:lang w:val="ru-RU"/>
        </w:rPr>
        <w:t>7</w:t>
      </w:r>
      <w:r w:rsidRPr="00334610">
        <w:rPr>
          <w:rFonts w:ascii="Times New Roman" w:hAnsi="Times New Roman"/>
          <w:sz w:val="28"/>
          <w:szCs w:val="28"/>
          <w:lang w:val="ru-RU"/>
        </w:rPr>
        <w:t>.</w:t>
      </w:r>
    </w:p>
    <w:p w:rsidR="005E6850" w:rsidRPr="006C0311" w:rsidRDefault="005E6850" w:rsidP="00024FF1">
      <w:pPr>
        <w:ind w:firstLine="709"/>
        <w:rPr>
          <w:rFonts w:ascii="Times New Roman" w:hAnsi="Times New Roman"/>
          <w:sz w:val="24"/>
          <w:szCs w:val="24"/>
          <w:lang w:val="ru-RU"/>
        </w:rPr>
      </w:pPr>
    </w:p>
    <w:p w:rsidR="005E6850" w:rsidRPr="006C0311" w:rsidRDefault="005E6850" w:rsidP="00024FF1">
      <w:pPr>
        <w:ind w:firstLine="709"/>
        <w:jc w:val="center"/>
        <w:rPr>
          <w:rFonts w:ascii="Times New Roman" w:hAnsi="Times New Roman"/>
          <w:sz w:val="28"/>
          <w:szCs w:val="28"/>
          <w:lang w:val="ru-RU"/>
        </w:rPr>
      </w:pPr>
      <w:r w:rsidRPr="006C0311">
        <w:rPr>
          <w:rFonts w:ascii="Times New Roman" w:hAnsi="Times New Roman"/>
          <w:sz w:val="28"/>
          <w:szCs w:val="28"/>
          <w:lang w:val="ru-RU"/>
        </w:rPr>
        <w:t>4. Обоснование ресурсного обеспечения Подпрограммы 4</w:t>
      </w:r>
    </w:p>
    <w:p w:rsidR="005E6850" w:rsidRPr="006C0311" w:rsidRDefault="005E6850" w:rsidP="00024FF1">
      <w:pPr>
        <w:ind w:firstLine="709"/>
        <w:jc w:val="both"/>
        <w:rPr>
          <w:rFonts w:ascii="Times New Roman" w:hAnsi="Times New Roman"/>
          <w:sz w:val="28"/>
          <w:szCs w:val="28"/>
          <w:lang w:val="ru-RU"/>
        </w:rPr>
      </w:pPr>
    </w:p>
    <w:p w:rsidR="005E6850" w:rsidRPr="00334610" w:rsidRDefault="005E6850"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 xml:space="preserve">Обоснование ресурсного обеспечения представлено </w:t>
      </w:r>
      <w:r w:rsidRPr="00334610">
        <w:rPr>
          <w:rFonts w:ascii="Times New Roman" w:hAnsi="Times New Roman"/>
          <w:sz w:val="28"/>
          <w:szCs w:val="28"/>
          <w:lang w:val="ru-RU"/>
        </w:rPr>
        <w:t xml:space="preserve">в Приложении № </w:t>
      </w:r>
      <w:r w:rsidR="00334610" w:rsidRPr="00334610">
        <w:rPr>
          <w:rFonts w:ascii="Times New Roman" w:hAnsi="Times New Roman"/>
          <w:sz w:val="28"/>
          <w:szCs w:val="28"/>
          <w:lang w:val="ru-RU"/>
        </w:rPr>
        <w:t>8</w:t>
      </w:r>
      <w:r w:rsidRPr="00334610">
        <w:rPr>
          <w:rFonts w:ascii="Times New Roman" w:hAnsi="Times New Roman"/>
          <w:sz w:val="28"/>
          <w:szCs w:val="28"/>
          <w:lang w:val="ru-RU"/>
        </w:rPr>
        <w:t>.</w:t>
      </w:r>
    </w:p>
    <w:p w:rsidR="005E6850" w:rsidRPr="006C0311" w:rsidRDefault="005E6850" w:rsidP="00024FF1">
      <w:pPr>
        <w:ind w:firstLine="709"/>
        <w:jc w:val="center"/>
        <w:rPr>
          <w:rFonts w:ascii="Times New Roman" w:hAnsi="Times New Roman"/>
          <w:sz w:val="24"/>
          <w:szCs w:val="24"/>
          <w:lang w:val="ru-RU"/>
        </w:rPr>
      </w:pPr>
    </w:p>
    <w:p w:rsidR="005E6850" w:rsidRPr="006C0311" w:rsidRDefault="005E6850" w:rsidP="00024FF1">
      <w:pPr>
        <w:ind w:firstLine="709"/>
        <w:jc w:val="center"/>
        <w:rPr>
          <w:rFonts w:ascii="Times New Roman" w:hAnsi="Times New Roman"/>
          <w:sz w:val="28"/>
          <w:szCs w:val="28"/>
          <w:lang w:val="ru-RU"/>
        </w:rPr>
      </w:pPr>
      <w:r w:rsidRPr="006C0311">
        <w:rPr>
          <w:rFonts w:ascii="Times New Roman" w:hAnsi="Times New Roman"/>
          <w:sz w:val="28"/>
          <w:szCs w:val="28"/>
          <w:lang w:val="ru-RU"/>
        </w:rPr>
        <w:t>5.Механизм реализации Подпрограммы 4</w:t>
      </w:r>
    </w:p>
    <w:p w:rsidR="005E6850" w:rsidRPr="006C0311" w:rsidRDefault="005E6850" w:rsidP="00024FF1">
      <w:pPr>
        <w:autoSpaceDE w:val="0"/>
        <w:autoSpaceDN w:val="0"/>
        <w:adjustRightInd w:val="0"/>
        <w:ind w:firstLine="720"/>
        <w:jc w:val="both"/>
        <w:rPr>
          <w:rFonts w:ascii="Times New Roman" w:hAnsi="Times New Roman" w:cs="Times New Roman"/>
          <w:sz w:val="28"/>
          <w:szCs w:val="28"/>
          <w:lang w:val="ru-RU"/>
        </w:rPr>
      </w:pPr>
    </w:p>
    <w:p w:rsidR="005E6850" w:rsidRPr="006C0311" w:rsidRDefault="005E6850"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 xml:space="preserve">Отдел по образованию администрации Ловозерского района (далее – Отдел по образованию) является заказчиком-координатором Подпрограммы 4  и организатором выполнения мероприятий, относящихся к компетенции Отдела по образованию, а также осуществляет оперативный </w:t>
      </w:r>
      <w:proofErr w:type="gramStart"/>
      <w:r w:rsidRPr="006C0311">
        <w:rPr>
          <w:rFonts w:ascii="Times New Roman" w:hAnsi="Times New Roman"/>
          <w:sz w:val="28"/>
          <w:szCs w:val="28"/>
          <w:lang w:val="ru-RU"/>
        </w:rPr>
        <w:t>контроль за</w:t>
      </w:r>
      <w:proofErr w:type="gramEnd"/>
      <w:r w:rsidRPr="006C0311">
        <w:rPr>
          <w:rFonts w:ascii="Times New Roman" w:hAnsi="Times New Roman"/>
          <w:sz w:val="28"/>
          <w:szCs w:val="28"/>
          <w:lang w:val="ru-RU"/>
        </w:rPr>
        <w:t xml:space="preserve"> ходом их выполнения, несет ответственность за целевое использование финансовых средств, выделяемых на реализацию подпрограммных мероприятий.</w:t>
      </w:r>
    </w:p>
    <w:p w:rsidR="005E6850" w:rsidRPr="006C0311" w:rsidRDefault="005E6850"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 xml:space="preserve">Кроме того, исполнителями и участниками мероприятий являются муниципальные бюджетные образовательные учреждения муниципального образования Ловозерский район. </w:t>
      </w:r>
    </w:p>
    <w:p w:rsidR="005E6850" w:rsidRPr="006C0311" w:rsidRDefault="005E6850"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Выполнение мероприятий Подпрограммы 4 осуществляются в рамках годовых планов и текущей деятельности исполнителей Подпрограммы 4.</w:t>
      </w:r>
    </w:p>
    <w:p w:rsidR="005E6850" w:rsidRPr="006C0311" w:rsidRDefault="005E6850"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 xml:space="preserve">Исполнители обеспечивают полное, своевременное и качественное </w:t>
      </w:r>
      <w:r w:rsidRPr="006C0311">
        <w:rPr>
          <w:rFonts w:ascii="Times New Roman" w:hAnsi="Times New Roman"/>
          <w:sz w:val="28"/>
          <w:szCs w:val="28"/>
          <w:lang w:val="ru-RU"/>
        </w:rPr>
        <w:lastRenderedPageBreak/>
        <w:t>выполнение мероприятий Подпрограммы 4, а также несут ответственность за рациональное использование выделяемых на их реализацию средств.</w:t>
      </w:r>
    </w:p>
    <w:p w:rsidR="005E6850" w:rsidRPr="006C0311" w:rsidRDefault="005E6850"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В ходе реализации Подпрограммы 4 перечень мероприятий и объемы их финансирования могут уточняться.</w:t>
      </w:r>
    </w:p>
    <w:p w:rsidR="005E6850" w:rsidRPr="006C0311" w:rsidRDefault="005E6850" w:rsidP="00024FF1">
      <w:pPr>
        <w:ind w:firstLine="709"/>
        <w:jc w:val="both"/>
        <w:rPr>
          <w:rFonts w:ascii="Times New Roman" w:hAnsi="Times New Roman"/>
          <w:sz w:val="28"/>
          <w:szCs w:val="28"/>
          <w:lang w:val="ru-RU"/>
        </w:rPr>
      </w:pPr>
    </w:p>
    <w:p w:rsidR="005E6850" w:rsidRPr="006C0311" w:rsidRDefault="005E6850" w:rsidP="00EB5521">
      <w:pPr>
        <w:ind w:firstLine="709"/>
        <w:jc w:val="center"/>
        <w:rPr>
          <w:rFonts w:ascii="Times New Roman" w:hAnsi="Times New Roman"/>
          <w:color w:val="000000"/>
          <w:sz w:val="28"/>
          <w:szCs w:val="28"/>
          <w:lang w:val="ru-RU"/>
        </w:rPr>
      </w:pPr>
      <w:r w:rsidRPr="006C0311">
        <w:rPr>
          <w:rFonts w:ascii="Times New Roman" w:hAnsi="Times New Roman"/>
          <w:sz w:val="28"/>
          <w:szCs w:val="28"/>
          <w:lang w:val="ru-RU"/>
        </w:rPr>
        <w:t xml:space="preserve">6. </w:t>
      </w:r>
      <w:r w:rsidRPr="006C0311">
        <w:rPr>
          <w:rFonts w:ascii="Times New Roman" w:hAnsi="Times New Roman"/>
          <w:color w:val="000000"/>
          <w:sz w:val="28"/>
          <w:szCs w:val="28"/>
          <w:lang w:val="ru-RU"/>
        </w:rPr>
        <w:t>Оценка эффективности Подпрограммы 4, рисков ее реализации</w:t>
      </w:r>
    </w:p>
    <w:p w:rsidR="005E6850" w:rsidRPr="006C0311" w:rsidRDefault="005E6850" w:rsidP="00024FF1">
      <w:pPr>
        <w:autoSpaceDE w:val="0"/>
        <w:autoSpaceDN w:val="0"/>
        <w:adjustRightInd w:val="0"/>
        <w:ind w:firstLine="709"/>
        <w:jc w:val="both"/>
        <w:rPr>
          <w:rFonts w:ascii="Times New Roman" w:hAnsi="Times New Roman"/>
          <w:sz w:val="28"/>
          <w:szCs w:val="28"/>
          <w:lang w:val="ru-RU"/>
        </w:rPr>
      </w:pPr>
    </w:p>
    <w:p w:rsidR="005E6850" w:rsidRPr="006C0311" w:rsidRDefault="005E6850" w:rsidP="00024FF1">
      <w:pPr>
        <w:autoSpaceDE w:val="0"/>
        <w:autoSpaceDN w:val="0"/>
        <w:adjustRightInd w:val="0"/>
        <w:ind w:firstLine="709"/>
        <w:jc w:val="both"/>
        <w:rPr>
          <w:rFonts w:ascii="Times New Roman" w:hAnsi="Times New Roman"/>
          <w:sz w:val="28"/>
          <w:szCs w:val="28"/>
          <w:lang w:val="ru-RU" w:eastAsia="ru-RU"/>
        </w:rPr>
      </w:pPr>
      <w:r w:rsidRPr="006C0311">
        <w:rPr>
          <w:rFonts w:ascii="Times New Roman" w:hAnsi="Times New Roman"/>
          <w:sz w:val="28"/>
          <w:szCs w:val="28"/>
          <w:lang w:val="ru-RU"/>
        </w:rPr>
        <w:t xml:space="preserve">Оценка эффективности реализации мероприятий Подпрограммы 4 осуществляется в соответствии с постановлением администрации Ловозерского района от 30.05.2016 № 154-ПЗ «Об утверждении Порядка разработки, реализации и оценки эффективности муниципальных программ муниципального образования Ловозерский район». </w:t>
      </w:r>
      <w:r w:rsidRPr="006C0311">
        <w:rPr>
          <w:rFonts w:ascii="Times New Roman" w:hAnsi="Times New Roman"/>
          <w:sz w:val="28"/>
          <w:szCs w:val="28"/>
          <w:lang w:val="ru-RU" w:eastAsia="ru-RU"/>
        </w:rPr>
        <w:t>Подпрограмма 4 направлена на достижение тактической задачи 1.1.3. «Организация каникулярного оздоровления, отдыха и занятости детей» модельной схемы системы целеполагания муниципального образования Ловозерский район, утвержденной постановлением администрации муниципального образования Ловозерский район от 08.08.2012 № 366-ПГ (в ред. от 18.12.2015 № 516-ПГ, 05.08.2016 № 223-ПГ).</w:t>
      </w:r>
    </w:p>
    <w:p w:rsidR="005E6850" w:rsidRPr="006C0311" w:rsidRDefault="005E6850" w:rsidP="00024FF1">
      <w:pPr>
        <w:autoSpaceDE w:val="0"/>
        <w:autoSpaceDN w:val="0"/>
        <w:adjustRightInd w:val="0"/>
        <w:ind w:firstLine="709"/>
        <w:jc w:val="both"/>
        <w:rPr>
          <w:rFonts w:ascii="Times New Roman" w:hAnsi="Times New Roman"/>
          <w:sz w:val="28"/>
          <w:szCs w:val="28"/>
          <w:lang w:val="ru-RU" w:eastAsia="ar-SA"/>
        </w:rPr>
      </w:pPr>
      <w:r w:rsidRPr="006C0311">
        <w:rPr>
          <w:rFonts w:ascii="Times New Roman" w:hAnsi="Times New Roman"/>
          <w:sz w:val="28"/>
          <w:szCs w:val="28"/>
          <w:lang w:val="ru-RU"/>
        </w:rPr>
        <w:t>На достижение тактической цели оказывают влияние внешние и внутренние риски, которые могут помешать реализации предполагаемых мероприятий и достижению уровня целевых показателей.</w:t>
      </w:r>
    </w:p>
    <w:p w:rsidR="005E6850" w:rsidRPr="006C0311" w:rsidRDefault="005E6850"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К внешним рискам следует отнести изменения федерального, регионального законодательства, отток населения за пределы Ловозерского района, эпидемии.</w:t>
      </w:r>
    </w:p>
    <w:p w:rsidR="005E6850" w:rsidRPr="006C0311" w:rsidRDefault="005E6850"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Механизмы минимизации негативного влияния внешних рисков:  оперативное реагирование на изменения федерального и регионального законодательства; анализ отчетности (регулярный мониторинг), своевременная корректировка распределения средств.</w:t>
      </w:r>
    </w:p>
    <w:p w:rsidR="005E6850" w:rsidRPr="006C0311" w:rsidRDefault="005E6850"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Внутренние риски реализации Подпрограммы 4: искажение прогнозных показателей воспитанников образовательных учреждений, несбалансированность бюджета муниципального образования Ловозерский район, необходимость установления лимитов бюджетных обязательств.</w:t>
      </w:r>
    </w:p>
    <w:p w:rsidR="005E6850" w:rsidRPr="006C0311" w:rsidRDefault="005E6850"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Механизмы минимизации негативного влияния внутренних рисков: своевременное внесение изменений в муниципальные задания подведомственным учреждениям; своевременное внесение изменений в Подпрограмму 4.</w:t>
      </w:r>
    </w:p>
    <w:p w:rsidR="005E6850" w:rsidRPr="006C0311" w:rsidRDefault="005E6850" w:rsidP="00024FF1">
      <w:pPr>
        <w:autoSpaceDE w:val="0"/>
        <w:autoSpaceDN w:val="0"/>
        <w:adjustRightInd w:val="0"/>
        <w:ind w:firstLine="540"/>
        <w:jc w:val="center"/>
        <w:rPr>
          <w:color w:val="000000"/>
          <w:sz w:val="28"/>
          <w:szCs w:val="28"/>
          <w:lang w:val="ru-RU"/>
        </w:rPr>
      </w:pPr>
      <w:r w:rsidRPr="006C0311">
        <w:rPr>
          <w:rFonts w:ascii="Times New Roman" w:hAnsi="Times New Roman"/>
          <w:color w:val="000000"/>
          <w:sz w:val="28"/>
          <w:szCs w:val="28"/>
          <w:lang w:val="ru-RU"/>
        </w:rPr>
        <w:t>____________</w:t>
      </w:r>
    </w:p>
    <w:p w:rsidR="00F960FA" w:rsidRPr="006C0311" w:rsidRDefault="00F960FA" w:rsidP="00024FF1">
      <w:pPr>
        <w:rPr>
          <w:rFonts w:ascii="Times New Roman" w:hAnsi="Times New Roman" w:cs="Times New Roman"/>
          <w:sz w:val="28"/>
          <w:szCs w:val="28"/>
          <w:lang w:val="ru-RU"/>
        </w:rPr>
      </w:pPr>
    </w:p>
    <w:p w:rsidR="00F960FA" w:rsidRPr="006C0311" w:rsidRDefault="00F960FA" w:rsidP="00024FF1">
      <w:pPr>
        <w:rPr>
          <w:rFonts w:ascii="Times New Roman" w:hAnsi="Times New Roman" w:cs="Times New Roman"/>
          <w:sz w:val="28"/>
          <w:szCs w:val="28"/>
          <w:lang w:val="ru-RU"/>
        </w:rPr>
      </w:pPr>
    </w:p>
    <w:p w:rsidR="006C06C4" w:rsidRDefault="006C06C4" w:rsidP="00024FF1">
      <w:pPr>
        <w:autoSpaceDE w:val="0"/>
        <w:autoSpaceDN w:val="0"/>
        <w:adjustRightInd w:val="0"/>
        <w:ind w:firstLine="709"/>
        <w:jc w:val="center"/>
        <w:outlineLvl w:val="2"/>
        <w:rPr>
          <w:rFonts w:ascii="Times New Roman" w:hAnsi="Times New Roman" w:cs="Times New Roman"/>
          <w:sz w:val="28"/>
          <w:szCs w:val="28"/>
          <w:lang w:val="ru-RU"/>
        </w:rPr>
      </w:pPr>
    </w:p>
    <w:p w:rsidR="006C06C4" w:rsidRDefault="006C06C4" w:rsidP="00024FF1">
      <w:pPr>
        <w:autoSpaceDE w:val="0"/>
        <w:autoSpaceDN w:val="0"/>
        <w:adjustRightInd w:val="0"/>
        <w:ind w:firstLine="709"/>
        <w:jc w:val="center"/>
        <w:outlineLvl w:val="2"/>
        <w:rPr>
          <w:rFonts w:ascii="Times New Roman" w:hAnsi="Times New Roman" w:cs="Times New Roman"/>
          <w:sz w:val="28"/>
          <w:szCs w:val="28"/>
          <w:lang w:val="ru-RU"/>
        </w:rPr>
      </w:pPr>
    </w:p>
    <w:p w:rsidR="006C06C4" w:rsidRDefault="006C06C4" w:rsidP="00024FF1">
      <w:pPr>
        <w:autoSpaceDE w:val="0"/>
        <w:autoSpaceDN w:val="0"/>
        <w:adjustRightInd w:val="0"/>
        <w:ind w:firstLine="709"/>
        <w:jc w:val="center"/>
        <w:outlineLvl w:val="2"/>
        <w:rPr>
          <w:rFonts w:ascii="Times New Roman" w:hAnsi="Times New Roman" w:cs="Times New Roman"/>
          <w:sz w:val="28"/>
          <w:szCs w:val="28"/>
          <w:lang w:val="ru-RU"/>
        </w:rPr>
      </w:pPr>
    </w:p>
    <w:p w:rsidR="006C06C4" w:rsidRDefault="006C06C4" w:rsidP="00024FF1">
      <w:pPr>
        <w:autoSpaceDE w:val="0"/>
        <w:autoSpaceDN w:val="0"/>
        <w:adjustRightInd w:val="0"/>
        <w:ind w:firstLine="709"/>
        <w:jc w:val="center"/>
        <w:outlineLvl w:val="2"/>
        <w:rPr>
          <w:rFonts w:ascii="Times New Roman" w:hAnsi="Times New Roman" w:cs="Times New Roman"/>
          <w:sz w:val="28"/>
          <w:szCs w:val="28"/>
          <w:lang w:val="ru-RU"/>
        </w:rPr>
      </w:pPr>
    </w:p>
    <w:p w:rsidR="006C06C4" w:rsidRDefault="006C06C4" w:rsidP="00024FF1">
      <w:pPr>
        <w:autoSpaceDE w:val="0"/>
        <w:autoSpaceDN w:val="0"/>
        <w:adjustRightInd w:val="0"/>
        <w:ind w:firstLine="709"/>
        <w:jc w:val="center"/>
        <w:outlineLvl w:val="2"/>
        <w:rPr>
          <w:rFonts w:ascii="Times New Roman" w:hAnsi="Times New Roman" w:cs="Times New Roman"/>
          <w:sz w:val="28"/>
          <w:szCs w:val="28"/>
          <w:lang w:val="ru-RU"/>
        </w:rPr>
      </w:pPr>
    </w:p>
    <w:p w:rsidR="000201F3" w:rsidRDefault="000201F3" w:rsidP="00024FF1">
      <w:pPr>
        <w:autoSpaceDE w:val="0"/>
        <w:autoSpaceDN w:val="0"/>
        <w:adjustRightInd w:val="0"/>
        <w:ind w:firstLine="709"/>
        <w:jc w:val="center"/>
        <w:outlineLvl w:val="2"/>
        <w:rPr>
          <w:rFonts w:ascii="Times New Roman" w:hAnsi="Times New Roman" w:cs="Times New Roman"/>
          <w:sz w:val="28"/>
          <w:szCs w:val="28"/>
          <w:lang w:val="ru-RU"/>
        </w:rPr>
      </w:pPr>
    </w:p>
    <w:p w:rsidR="006C06C4" w:rsidRDefault="006C06C4" w:rsidP="00024FF1">
      <w:pPr>
        <w:autoSpaceDE w:val="0"/>
        <w:autoSpaceDN w:val="0"/>
        <w:adjustRightInd w:val="0"/>
        <w:ind w:firstLine="709"/>
        <w:jc w:val="center"/>
        <w:outlineLvl w:val="2"/>
        <w:rPr>
          <w:rFonts w:ascii="Times New Roman" w:hAnsi="Times New Roman" w:cs="Times New Roman"/>
          <w:sz w:val="28"/>
          <w:szCs w:val="28"/>
          <w:lang w:val="ru-RU"/>
        </w:rPr>
      </w:pPr>
    </w:p>
    <w:p w:rsidR="006C06C4" w:rsidRDefault="006C06C4" w:rsidP="00024FF1">
      <w:pPr>
        <w:autoSpaceDE w:val="0"/>
        <w:autoSpaceDN w:val="0"/>
        <w:adjustRightInd w:val="0"/>
        <w:ind w:firstLine="709"/>
        <w:jc w:val="center"/>
        <w:outlineLvl w:val="2"/>
        <w:rPr>
          <w:rFonts w:ascii="Times New Roman" w:hAnsi="Times New Roman" w:cs="Times New Roman"/>
          <w:sz w:val="28"/>
          <w:szCs w:val="28"/>
          <w:lang w:val="ru-RU"/>
        </w:rPr>
      </w:pPr>
    </w:p>
    <w:p w:rsidR="001519AA" w:rsidRPr="006C0311" w:rsidRDefault="001519AA" w:rsidP="00F23D42">
      <w:pPr>
        <w:tabs>
          <w:tab w:val="left" w:pos="1306"/>
        </w:tabs>
        <w:autoSpaceDE w:val="0"/>
        <w:autoSpaceDN w:val="0"/>
        <w:adjustRightInd w:val="0"/>
        <w:ind w:firstLine="709"/>
        <w:jc w:val="center"/>
        <w:outlineLvl w:val="2"/>
        <w:rPr>
          <w:rFonts w:ascii="Times New Roman" w:hAnsi="Times New Roman" w:cs="Times New Roman"/>
          <w:sz w:val="28"/>
          <w:szCs w:val="28"/>
          <w:lang w:val="ru-RU"/>
        </w:rPr>
      </w:pPr>
      <w:r w:rsidRPr="006C0311">
        <w:rPr>
          <w:rFonts w:ascii="Times New Roman" w:hAnsi="Times New Roman" w:cs="Times New Roman"/>
          <w:sz w:val="28"/>
          <w:szCs w:val="28"/>
          <w:lang w:val="ru-RU"/>
        </w:rPr>
        <w:t>Ведомственная целевая программа «Школьное здоровое питание в Ловозерском районе»</w:t>
      </w:r>
    </w:p>
    <w:p w:rsidR="001519AA" w:rsidRPr="006C06C4" w:rsidRDefault="001519AA" w:rsidP="00F23D42">
      <w:pPr>
        <w:autoSpaceDE w:val="0"/>
        <w:autoSpaceDN w:val="0"/>
        <w:adjustRightInd w:val="0"/>
        <w:ind w:firstLine="709"/>
        <w:jc w:val="center"/>
        <w:outlineLvl w:val="2"/>
        <w:rPr>
          <w:rFonts w:ascii="Times New Roman" w:hAnsi="Times New Roman" w:cs="Times New Roman"/>
          <w:sz w:val="28"/>
          <w:szCs w:val="28"/>
          <w:lang w:val="ru-RU"/>
        </w:rPr>
      </w:pPr>
      <w:r w:rsidRPr="006C06C4">
        <w:rPr>
          <w:rFonts w:ascii="Times New Roman" w:hAnsi="Times New Roman" w:cs="Times New Roman"/>
          <w:sz w:val="28"/>
          <w:szCs w:val="28"/>
          <w:lang w:val="ru-RU"/>
        </w:rPr>
        <w:t>(далее – ВЦП)</w:t>
      </w:r>
    </w:p>
    <w:p w:rsidR="001519AA" w:rsidRPr="006C06C4" w:rsidRDefault="001519AA" w:rsidP="00024FF1">
      <w:pPr>
        <w:autoSpaceDE w:val="0"/>
        <w:autoSpaceDN w:val="0"/>
        <w:adjustRightInd w:val="0"/>
        <w:ind w:firstLine="709"/>
        <w:jc w:val="center"/>
        <w:outlineLvl w:val="2"/>
        <w:rPr>
          <w:rFonts w:ascii="Times New Roman" w:hAnsi="Times New Roman" w:cs="Times New Roman"/>
          <w:sz w:val="28"/>
          <w:szCs w:val="28"/>
          <w:lang w:val="ru-RU"/>
        </w:rPr>
      </w:pPr>
    </w:p>
    <w:p w:rsidR="001519AA" w:rsidRPr="006C06C4" w:rsidRDefault="001519AA" w:rsidP="00024FF1">
      <w:pPr>
        <w:autoSpaceDE w:val="0"/>
        <w:autoSpaceDN w:val="0"/>
        <w:adjustRightInd w:val="0"/>
        <w:ind w:firstLine="709"/>
        <w:jc w:val="center"/>
        <w:outlineLvl w:val="2"/>
        <w:rPr>
          <w:rFonts w:ascii="Times New Roman" w:hAnsi="Times New Roman" w:cs="Times New Roman"/>
          <w:sz w:val="28"/>
          <w:szCs w:val="28"/>
          <w:lang w:val="ru-RU"/>
        </w:rPr>
      </w:pPr>
      <w:r w:rsidRPr="006C06C4">
        <w:rPr>
          <w:rFonts w:ascii="Times New Roman" w:hAnsi="Times New Roman" w:cs="Times New Roman"/>
          <w:sz w:val="28"/>
          <w:szCs w:val="28"/>
          <w:lang w:val="ru-RU"/>
        </w:rPr>
        <w:t>Паспорт ВЦП</w:t>
      </w:r>
    </w:p>
    <w:p w:rsidR="001519AA" w:rsidRPr="006C06C4" w:rsidRDefault="001519AA" w:rsidP="00024FF1">
      <w:pPr>
        <w:autoSpaceDE w:val="0"/>
        <w:autoSpaceDN w:val="0"/>
        <w:adjustRightInd w:val="0"/>
        <w:outlineLvl w:val="2"/>
        <w:rPr>
          <w:rFonts w:ascii="Times New Roman" w:hAnsi="Times New Roman" w:cs="Times New Roman"/>
          <w:sz w:val="28"/>
          <w:szCs w:val="28"/>
          <w:lang w:val="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8"/>
        <w:gridCol w:w="5915"/>
      </w:tblGrid>
      <w:tr w:rsidR="001519AA" w:rsidRPr="009F31AD" w:rsidTr="00104839">
        <w:tc>
          <w:tcPr>
            <w:tcW w:w="4008" w:type="dxa"/>
            <w:shd w:val="clear" w:color="auto" w:fill="auto"/>
          </w:tcPr>
          <w:p w:rsidR="001519AA" w:rsidRPr="006C0311" w:rsidRDefault="001519AA" w:rsidP="00024FF1">
            <w:pPr>
              <w:autoSpaceDE w:val="0"/>
              <w:autoSpaceDN w:val="0"/>
              <w:adjustRightInd w:val="0"/>
              <w:jc w:val="both"/>
              <w:outlineLvl w:val="3"/>
              <w:rPr>
                <w:rFonts w:ascii="Times New Roman" w:hAnsi="Times New Roman"/>
                <w:bCs/>
                <w:sz w:val="28"/>
                <w:szCs w:val="28"/>
                <w:lang w:val="ru-RU" w:eastAsia="ru-RU"/>
              </w:rPr>
            </w:pPr>
            <w:r w:rsidRPr="006C0311">
              <w:rPr>
                <w:rFonts w:ascii="Times New Roman" w:hAnsi="Times New Roman"/>
                <w:bCs/>
                <w:sz w:val="28"/>
                <w:szCs w:val="28"/>
                <w:lang w:val="ru-RU" w:eastAsia="ru-RU"/>
              </w:rPr>
              <w:t>Наименование муниципальной программы, в которую входит ВЦП</w:t>
            </w:r>
          </w:p>
        </w:tc>
        <w:tc>
          <w:tcPr>
            <w:tcW w:w="5915" w:type="dxa"/>
            <w:shd w:val="clear" w:color="auto" w:fill="auto"/>
          </w:tcPr>
          <w:p w:rsidR="001519AA" w:rsidRPr="006C0311" w:rsidRDefault="001519AA" w:rsidP="00024FF1">
            <w:pPr>
              <w:autoSpaceDE w:val="0"/>
              <w:autoSpaceDN w:val="0"/>
              <w:adjustRightInd w:val="0"/>
              <w:jc w:val="both"/>
              <w:outlineLvl w:val="3"/>
              <w:rPr>
                <w:rFonts w:ascii="Times New Roman" w:hAnsi="Times New Roman"/>
                <w:bCs/>
                <w:sz w:val="28"/>
                <w:szCs w:val="28"/>
                <w:lang w:val="ru-RU" w:eastAsia="ru-RU"/>
              </w:rPr>
            </w:pPr>
            <w:r w:rsidRPr="006C0311">
              <w:rPr>
                <w:rFonts w:ascii="Times New Roman" w:hAnsi="Times New Roman"/>
                <w:bCs/>
                <w:sz w:val="28"/>
                <w:szCs w:val="28"/>
                <w:lang w:val="ru-RU" w:eastAsia="ru-RU"/>
              </w:rPr>
              <w:t>Муниципальная программа муниципального образования Ловозерский район «Развитие образования Ловозерского района» на 2017 – 2019 годы</w:t>
            </w:r>
          </w:p>
        </w:tc>
      </w:tr>
      <w:tr w:rsidR="001519AA" w:rsidRPr="009F31AD" w:rsidTr="00104839">
        <w:tc>
          <w:tcPr>
            <w:tcW w:w="4008" w:type="dxa"/>
            <w:shd w:val="clear" w:color="auto" w:fill="auto"/>
          </w:tcPr>
          <w:p w:rsidR="001519AA" w:rsidRPr="006C0311" w:rsidRDefault="001519AA" w:rsidP="00024FF1">
            <w:pPr>
              <w:autoSpaceDE w:val="0"/>
              <w:autoSpaceDN w:val="0"/>
              <w:adjustRightInd w:val="0"/>
              <w:jc w:val="both"/>
              <w:outlineLvl w:val="3"/>
              <w:rPr>
                <w:rFonts w:ascii="Times New Roman" w:hAnsi="Times New Roman"/>
                <w:bCs/>
                <w:sz w:val="28"/>
                <w:szCs w:val="28"/>
                <w:lang w:eastAsia="ru-RU"/>
              </w:rPr>
            </w:pPr>
            <w:proofErr w:type="spellStart"/>
            <w:r w:rsidRPr="006C0311">
              <w:rPr>
                <w:rFonts w:ascii="Times New Roman" w:hAnsi="Times New Roman"/>
                <w:bCs/>
                <w:sz w:val="28"/>
                <w:szCs w:val="28"/>
                <w:lang w:eastAsia="ru-RU"/>
              </w:rPr>
              <w:t>Цель</w:t>
            </w:r>
            <w:proofErr w:type="spellEnd"/>
            <w:r w:rsidRPr="006C0311">
              <w:rPr>
                <w:rFonts w:ascii="Times New Roman" w:hAnsi="Times New Roman"/>
                <w:bCs/>
                <w:sz w:val="28"/>
                <w:szCs w:val="28"/>
                <w:lang w:eastAsia="ru-RU"/>
              </w:rPr>
              <w:t xml:space="preserve"> ВЦП</w:t>
            </w:r>
          </w:p>
        </w:tc>
        <w:tc>
          <w:tcPr>
            <w:tcW w:w="5915" w:type="dxa"/>
            <w:shd w:val="clear" w:color="auto" w:fill="auto"/>
          </w:tcPr>
          <w:p w:rsidR="001519AA" w:rsidRPr="006C0311" w:rsidRDefault="001519AA" w:rsidP="00024FF1">
            <w:pPr>
              <w:autoSpaceDE w:val="0"/>
              <w:autoSpaceDN w:val="0"/>
              <w:adjustRightInd w:val="0"/>
              <w:jc w:val="both"/>
              <w:outlineLvl w:val="3"/>
              <w:rPr>
                <w:rFonts w:ascii="Times New Roman" w:hAnsi="Times New Roman"/>
                <w:bCs/>
                <w:sz w:val="28"/>
                <w:szCs w:val="28"/>
                <w:lang w:val="ru-RU" w:eastAsia="ru-RU"/>
              </w:rPr>
            </w:pPr>
            <w:r w:rsidRPr="006C0311">
              <w:rPr>
                <w:rFonts w:ascii="Times New Roman" w:hAnsi="Times New Roman"/>
                <w:sz w:val="28"/>
                <w:szCs w:val="28"/>
                <w:lang w:val="ru-RU"/>
              </w:rPr>
              <w:t>Создание в образовательных учреждениях Ловозерского района условий для полноценного качественного питания обучающихся с целью сохранения и укрепления их здоровья</w:t>
            </w:r>
          </w:p>
        </w:tc>
      </w:tr>
      <w:tr w:rsidR="001519AA" w:rsidRPr="009F31AD" w:rsidTr="00104839">
        <w:tc>
          <w:tcPr>
            <w:tcW w:w="4008" w:type="dxa"/>
            <w:shd w:val="clear" w:color="auto" w:fill="auto"/>
          </w:tcPr>
          <w:p w:rsidR="001519AA" w:rsidRPr="006C0311" w:rsidRDefault="001519AA" w:rsidP="00334610">
            <w:pPr>
              <w:autoSpaceDE w:val="0"/>
              <w:autoSpaceDN w:val="0"/>
              <w:adjustRightInd w:val="0"/>
              <w:jc w:val="both"/>
              <w:outlineLvl w:val="3"/>
              <w:rPr>
                <w:rFonts w:ascii="Times New Roman" w:hAnsi="Times New Roman"/>
                <w:bCs/>
                <w:sz w:val="28"/>
                <w:szCs w:val="28"/>
                <w:lang w:val="ru-RU" w:eastAsia="ru-RU"/>
              </w:rPr>
            </w:pPr>
            <w:r w:rsidRPr="006C0311">
              <w:rPr>
                <w:rFonts w:ascii="Times New Roman" w:hAnsi="Times New Roman"/>
                <w:bCs/>
                <w:sz w:val="28"/>
                <w:szCs w:val="28"/>
                <w:lang w:val="ru-RU" w:eastAsia="ru-RU"/>
              </w:rPr>
              <w:t>Важнейшие целевые показатели (индикаторы) реализации ВЦП</w:t>
            </w:r>
          </w:p>
        </w:tc>
        <w:tc>
          <w:tcPr>
            <w:tcW w:w="5915" w:type="dxa"/>
            <w:shd w:val="clear" w:color="auto" w:fill="auto"/>
          </w:tcPr>
          <w:p w:rsidR="001519AA" w:rsidRPr="006C0311" w:rsidRDefault="001519AA" w:rsidP="00024FF1">
            <w:pPr>
              <w:autoSpaceDE w:val="0"/>
              <w:autoSpaceDN w:val="0"/>
              <w:adjustRightInd w:val="0"/>
              <w:jc w:val="both"/>
              <w:outlineLvl w:val="3"/>
              <w:rPr>
                <w:rFonts w:ascii="Times New Roman" w:hAnsi="Times New Roman"/>
                <w:bCs/>
                <w:sz w:val="28"/>
                <w:szCs w:val="28"/>
                <w:lang w:val="ru-RU" w:eastAsia="ru-RU"/>
              </w:rPr>
            </w:pPr>
            <w:r w:rsidRPr="006C0311">
              <w:rPr>
                <w:rFonts w:ascii="Times New Roman" w:hAnsi="Times New Roman"/>
                <w:bCs/>
                <w:sz w:val="28"/>
                <w:szCs w:val="28"/>
                <w:lang w:val="ru-RU" w:eastAsia="ru-RU"/>
              </w:rPr>
              <w:t>- доля обучающихся, обеспеченных организованным горячим питанием за счет всех источников финансирования в общем количестве обучающихся</w:t>
            </w:r>
            <w:proofErr w:type="gramStart"/>
            <w:r w:rsidRPr="006C0311">
              <w:rPr>
                <w:rFonts w:ascii="Times New Roman" w:hAnsi="Times New Roman"/>
                <w:bCs/>
                <w:sz w:val="28"/>
                <w:szCs w:val="28"/>
                <w:lang w:val="ru-RU" w:eastAsia="ru-RU"/>
              </w:rPr>
              <w:t>, %;</w:t>
            </w:r>
            <w:proofErr w:type="gramEnd"/>
          </w:p>
          <w:p w:rsidR="001519AA" w:rsidRPr="006C0311" w:rsidRDefault="001519AA" w:rsidP="00024FF1">
            <w:pPr>
              <w:autoSpaceDE w:val="0"/>
              <w:autoSpaceDN w:val="0"/>
              <w:adjustRightInd w:val="0"/>
              <w:jc w:val="both"/>
              <w:outlineLvl w:val="3"/>
              <w:rPr>
                <w:rFonts w:ascii="Times New Roman" w:hAnsi="Times New Roman"/>
                <w:bCs/>
                <w:sz w:val="28"/>
                <w:szCs w:val="28"/>
                <w:lang w:val="ru-RU" w:eastAsia="ru-RU"/>
              </w:rPr>
            </w:pPr>
            <w:r w:rsidRPr="006C0311">
              <w:rPr>
                <w:rFonts w:ascii="Times New Roman" w:hAnsi="Times New Roman"/>
                <w:bCs/>
                <w:sz w:val="28"/>
                <w:szCs w:val="28"/>
                <w:lang w:val="ru-RU" w:eastAsia="ru-RU"/>
              </w:rPr>
              <w:t xml:space="preserve">- доля </w:t>
            </w:r>
            <w:proofErr w:type="gramStart"/>
            <w:r w:rsidRPr="006C0311">
              <w:rPr>
                <w:rFonts w:ascii="Times New Roman" w:hAnsi="Times New Roman"/>
                <w:bCs/>
                <w:sz w:val="28"/>
                <w:szCs w:val="28"/>
                <w:lang w:val="ru-RU" w:eastAsia="ru-RU"/>
              </w:rPr>
              <w:t>обучающихся</w:t>
            </w:r>
            <w:proofErr w:type="gramEnd"/>
            <w:r w:rsidRPr="006C0311">
              <w:rPr>
                <w:rFonts w:ascii="Times New Roman" w:hAnsi="Times New Roman"/>
                <w:bCs/>
                <w:sz w:val="28"/>
                <w:szCs w:val="28"/>
                <w:lang w:val="ru-RU" w:eastAsia="ru-RU"/>
              </w:rPr>
              <w:t>, посещающие группы продленного дня, обеспеченных двухразовым питанием, %;</w:t>
            </w:r>
          </w:p>
          <w:p w:rsidR="001519AA" w:rsidRPr="006C0311" w:rsidRDefault="001519AA" w:rsidP="00024FF1">
            <w:pPr>
              <w:autoSpaceDE w:val="0"/>
              <w:autoSpaceDN w:val="0"/>
              <w:adjustRightInd w:val="0"/>
              <w:jc w:val="both"/>
              <w:outlineLvl w:val="3"/>
              <w:rPr>
                <w:rFonts w:ascii="Times New Roman" w:hAnsi="Times New Roman"/>
                <w:bCs/>
                <w:sz w:val="28"/>
                <w:szCs w:val="28"/>
                <w:lang w:val="ru-RU" w:eastAsia="ru-RU"/>
              </w:rPr>
            </w:pPr>
            <w:r w:rsidRPr="006C0311">
              <w:rPr>
                <w:rFonts w:ascii="Times New Roman" w:hAnsi="Times New Roman"/>
                <w:bCs/>
                <w:sz w:val="28"/>
                <w:szCs w:val="28"/>
                <w:lang w:val="ru-RU" w:eastAsia="ru-RU"/>
              </w:rPr>
              <w:t>- доля обучающихся 1-4 классов общеобразовательных организаций, обеспеченных бесплатным цельным молоком либо питьевым молоком, в общем количестве обучающихся 1-4 классов, %</w:t>
            </w:r>
          </w:p>
        </w:tc>
      </w:tr>
      <w:tr w:rsidR="001519AA" w:rsidRPr="009F31AD" w:rsidTr="00104839">
        <w:tc>
          <w:tcPr>
            <w:tcW w:w="4008" w:type="dxa"/>
            <w:shd w:val="clear" w:color="auto" w:fill="auto"/>
          </w:tcPr>
          <w:p w:rsidR="001519AA" w:rsidRPr="006C0311" w:rsidRDefault="001519AA" w:rsidP="00024FF1">
            <w:pPr>
              <w:autoSpaceDE w:val="0"/>
              <w:autoSpaceDN w:val="0"/>
              <w:adjustRightInd w:val="0"/>
              <w:jc w:val="both"/>
              <w:outlineLvl w:val="3"/>
              <w:rPr>
                <w:rFonts w:ascii="Times New Roman" w:hAnsi="Times New Roman"/>
                <w:bCs/>
                <w:sz w:val="28"/>
                <w:szCs w:val="28"/>
                <w:lang w:eastAsia="ru-RU"/>
              </w:rPr>
            </w:pPr>
            <w:proofErr w:type="spellStart"/>
            <w:r w:rsidRPr="006C0311">
              <w:rPr>
                <w:rFonts w:ascii="Times New Roman" w:hAnsi="Times New Roman"/>
                <w:bCs/>
                <w:sz w:val="28"/>
                <w:szCs w:val="28"/>
                <w:lang w:eastAsia="ru-RU"/>
              </w:rPr>
              <w:t>Заказчики</w:t>
            </w:r>
            <w:proofErr w:type="spellEnd"/>
            <w:r w:rsidRPr="006C0311">
              <w:rPr>
                <w:rFonts w:ascii="Times New Roman" w:hAnsi="Times New Roman"/>
                <w:bCs/>
                <w:sz w:val="28"/>
                <w:szCs w:val="28"/>
                <w:lang w:eastAsia="ru-RU"/>
              </w:rPr>
              <w:t xml:space="preserve"> ВЦП</w:t>
            </w:r>
          </w:p>
        </w:tc>
        <w:tc>
          <w:tcPr>
            <w:tcW w:w="5915" w:type="dxa"/>
            <w:shd w:val="clear" w:color="auto" w:fill="auto"/>
          </w:tcPr>
          <w:p w:rsidR="001519AA" w:rsidRPr="006C0311" w:rsidRDefault="001519AA" w:rsidP="00024FF1">
            <w:pPr>
              <w:autoSpaceDE w:val="0"/>
              <w:autoSpaceDN w:val="0"/>
              <w:adjustRightInd w:val="0"/>
              <w:jc w:val="both"/>
              <w:outlineLvl w:val="3"/>
              <w:rPr>
                <w:rFonts w:ascii="Times New Roman" w:hAnsi="Times New Roman"/>
                <w:bCs/>
                <w:sz w:val="28"/>
                <w:szCs w:val="28"/>
                <w:lang w:val="ru-RU" w:eastAsia="ru-RU"/>
              </w:rPr>
            </w:pPr>
            <w:r w:rsidRPr="006C0311">
              <w:rPr>
                <w:rFonts w:ascii="Times New Roman" w:hAnsi="Times New Roman"/>
                <w:bCs/>
                <w:sz w:val="28"/>
                <w:szCs w:val="28"/>
                <w:lang w:val="ru-RU" w:eastAsia="ru-RU"/>
              </w:rPr>
              <w:t>МБОУ «Ловозерская средняя общеобразовательная школа», МБОУ «</w:t>
            </w:r>
            <w:proofErr w:type="spellStart"/>
            <w:r w:rsidRPr="006C0311">
              <w:rPr>
                <w:rFonts w:ascii="Times New Roman" w:hAnsi="Times New Roman"/>
                <w:bCs/>
                <w:sz w:val="28"/>
                <w:szCs w:val="28"/>
                <w:lang w:val="ru-RU" w:eastAsia="ru-RU"/>
              </w:rPr>
              <w:t>Ревдская</w:t>
            </w:r>
            <w:proofErr w:type="spellEnd"/>
            <w:r w:rsidRPr="006C0311">
              <w:rPr>
                <w:rFonts w:ascii="Times New Roman" w:hAnsi="Times New Roman"/>
                <w:bCs/>
                <w:sz w:val="28"/>
                <w:szCs w:val="28"/>
                <w:lang w:val="ru-RU" w:eastAsia="ru-RU"/>
              </w:rPr>
              <w:t xml:space="preserve"> средняя общеобразовательная школа </w:t>
            </w:r>
            <w:proofErr w:type="spellStart"/>
            <w:r w:rsidRPr="006C0311">
              <w:rPr>
                <w:rFonts w:ascii="Times New Roman" w:hAnsi="Times New Roman"/>
                <w:bCs/>
                <w:sz w:val="28"/>
                <w:szCs w:val="28"/>
                <w:lang w:val="ru-RU" w:eastAsia="ru-RU"/>
              </w:rPr>
              <w:t>им.В.С.Воронина</w:t>
            </w:r>
            <w:proofErr w:type="spellEnd"/>
            <w:r w:rsidRPr="006C0311">
              <w:rPr>
                <w:rFonts w:ascii="Times New Roman" w:hAnsi="Times New Roman"/>
                <w:bCs/>
                <w:sz w:val="28"/>
                <w:szCs w:val="28"/>
                <w:lang w:val="ru-RU" w:eastAsia="ru-RU"/>
              </w:rPr>
              <w:t>», МБОУ «</w:t>
            </w:r>
            <w:proofErr w:type="spellStart"/>
            <w:r w:rsidRPr="006C0311">
              <w:rPr>
                <w:rFonts w:ascii="Times New Roman" w:hAnsi="Times New Roman"/>
                <w:bCs/>
                <w:sz w:val="28"/>
                <w:szCs w:val="28"/>
                <w:lang w:val="ru-RU" w:eastAsia="ru-RU"/>
              </w:rPr>
              <w:t>Краснощельская</w:t>
            </w:r>
            <w:proofErr w:type="spellEnd"/>
            <w:r w:rsidRPr="006C0311">
              <w:rPr>
                <w:rFonts w:ascii="Times New Roman" w:hAnsi="Times New Roman"/>
                <w:bCs/>
                <w:sz w:val="28"/>
                <w:szCs w:val="28"/>
                <w:lang w:val="ru-RU" w:eastAsia="ru-RU"/>
              </w:rPr>
              <w:t xml:space="preserve"> общеобразовательная школа»</w:t>
            </w:r>
          </w:p>
        </w:tc>
      </w:tr>
      <w:tr w:rsidR="001519AA" w:rsidRPr="009F31AD" w:rsidTr="00104839">
        <w:tc>
          <w:tcPr>
            <w:tcW w:w="4008" w:type="dxa"/>
            <w:shd w:val="clear" w:color="auto" w:fill="auto"/>
          </w:tcPr>
          <w:p w:rsidR="001519AA" w:rsidRPr="006C0311" w:rsidRDefault="001519AA" w:rsidP="00024FF1">
            <w:pPr>
              <w:autoSpaceDE w:val="0"/>
              <w:autoSpaceDN w:val="0"/>
              <w:adjustRightInd w:val="0"/>
              <w:jc w:val="both"/>
              <w:outlineLvl w:val="3"/>
              <w:rPr>
                <w:rFonts w:ascii="Times New Roman" w:hAnsi="Times New Roman"/>
                <w:bCs/>
                <w:sz w:val="28"/>
                <w:szCs w:val="28"/>
                <w:lang w:eastAsia="ru-RU"/>
              </w:rPr>
            </w:pPr>
            <w:proofErr w:type="spellStart"/>
            <w:r w:rsidRPr="006C0311">
              <w:rPr>
                <w:rFonts w:ascii="Times New Roman" w:hAnsi="Times New Roman"/>
                <w:bCs/>
                <w:sz w:val="28"/>
                <w:szCs w:val="28"/>
                <w:lang w:eastAsia="ru-RU"/>
              </w:rPr>
              <w:t>Заказчик</w:t>
            </w:r>
            <w:proofErr w:type="spellEnd"/>
            <w:r w:rsidRPr="006C0311">
              <w:rPr>
                <w:rFonts w:ascii="Times New Roman" w:hAnsi="Times New Roman"/>
                <w:bCs/>
                <w:sz w:val="28"/>
                <w:szCs w:val="28"/>
                <w:lang w:eastAsia="ru-RU"/>
              </w:rPr>
              <w:t xml:space="preserve"> –</w:t>
            </w:r>
            <w:proofErr w:type="spellStart"/>
            <w:r w:rsidRPr="006C0311">
              <w:rPr>
                <w:rFonts w:ascii="Times New Roman" w:hAnsi="Times New Roman"/>
                <w:bCs/>
                <w:sz w:val="28"/>
                <w:szCs w:val="28"/>
                <w:lang w:eastAsia="ru-RU"/>
              </w:rPr>
              <w:t>координатор</w:t>
            </w:r>
            <w:proofErr w:type="spellEnd"/>
            <w:r w:rsidRPr="006C0311">
              <w:rPr>
                <w:rFonts w:ascii="Times New Roman" w:hAnsi="Times New Roman"/>
                <w:bCs/>
                <w:sz w:val="28"/>
                <w:szCs w:val="28"/>
                <w:lang w:eastAsia="ru-RU"/>
              </w:rPr>
              <w:t xml:space="preserve"> ВЦП</w:t>
            </w:r>
          </w:p>
        </w:tc>
        <w:tc>
          <w:tcPr>
            <w:tcW w:w="5915" w:type="dxa"/>
            <w:shd w:val="clear" w:color="auto" w:fill="auto"/>
          </w:tcPr>
          <w:p w:rsidR="001519AA" w:rsidRPr="006C0311" w:rsidRDefault="001519AA" w:rsidP="00024FF1">
            <w:pPr>
              <w:autoSpaceDE w:val="0"/>
              <w:autoSpaceDN w:val="0"/>
              <w:adjustRightInd w:val="0"/>
              <w:jc w:val="both"/>
              <w:outlineLvl w:val="3"/>
              <w:rPr>
                <w:rFonts w:ascii="Times New Roman" w:hAnsi="Times New Roman"/>
                <w:bCs/>
                <w:sz w:val="28"/>
                <w:szCs w:val="28"/>
                <w:lang w:val="ru-RU" w:eastAsia="ru-RU"/>
              </w:rPr>
            </w:pPr>
            <w:r w:rsidRPr="006C0311">
              <w:rPr>
                <w:rFonts w:ascii="Times New Roman" w:hAnsi="Times New Roman"/>
                <w:bCs/>
                <w:sz w:val="28"/>
                <w:szCs w:val="28"/>
                <w:lang w:val="ru-RU" w:eastAsia="ru-RU"/>
              </w:rPr>
              <w:t>Отдел по образованию администрации Ловозерского района</w:t>
            </w:r>
          </w:p>
        </w:tc>
      </w:tr>
      <w:tr w:rsidR="001519AA" w:rsidRPr="006C0311" w:rsidTr="00104839">
        <w:tc>
          <w:tcPr>
            <w:tcW w:w="4008" w:type="dxa"/>
            <w:shd w:val="clear" w:color="auto" w:fill="auto"/>
          </w:tcPr>
          <w:p w:rsidR="001519AA" w:rsidRPr="006C0311" w:rsidRDefault="001519AA" w:rsidP="00024FF1">
            <w:pPr>
              <w:autoSpaceDE w:val="0"/>
              <w:autoSpaceDN w:val="0"/>
              <w:adjustRightInd w:val="0"/>
              <w:jc w:val="both"/>
              <w:outlineLvl w:val="3"/>
              <w:rPr>
                <w:rFonts w:ascii="Times New Roman" w:hAnsi="Times New Roman"/>
                <w:bCs/>
                <w:sz w:val="28"/>
                <w:szCs w:val="28"/>
                <w:lang w:eastAsia="ru-RU"/>
              </w:rPr>
            </w:pPr>
            <w:proofErr w:type="spellStart"/>
            <w:r w:rsidRPr="006C0311">
              <w:rPr>
                <w:rFonts w:ascii="Times New Roman" w:hAnsi="Times New Roman"/>
                <w:bCs/>
                <w:sz w:val="28"/>
                <w:szCs w:val="28"/>
                <w:lang w:eastAsia="ru-RU"/>
              </w:rPr>
              <w:t>Сроки</w:t>
            </w:r>
            <w:proofErr w:type="spellEnd"/>
            <w:r w:rsidRPr="006C0311">
              <w:rPr>
                <w:rFonts w:ascii="Times New Roman" w:hAnsi="Times New Roman"/>
                <w:bCs/>
                <w:sz w:val="28"/>
                <w:szCs w:val="28"/>
                <w:lang w:eastAsia="ru-RU"/>
              </w:rPr>
              <w:t xml:space="preserve"> </w:t>
            </w:r>
            <w:proofErr w:type="spellStart"/>
            <w:r w:rsidRPr="006C0311">
              <w:rPr>
                <w:rFonts w:ascii="Times New Roman" w:hAnsi="Times New Roman"/>
                <w:bCs/>
                <w:sz w:val="28"/>
                <w:szCs w:val="28"/>
                <w:lang w:eastAsia="ru-RU"/>
              </w:rPr>
              <w:t>реализации</w:t>
            </w:r>
            <w:proofErr w:type="spellEnd"/>
            <w:r w:rsidRPr="006C0311">
              <w:rPr>
                <w:rFonts w:ascii="Times New Roman" w:hAnsi="Times New Roman"/>
                <w:bCs/>
                <w:sz w:val="28"/>
                <w:szCs w:val="28"/>
                <w:lang w:eastAsia="ru-RU"/>
              </w:rPr>
              <w:t xml:space="preserve"> ВЦП</w:t>
            </w:r>
          </w:p>
        </w:tc>
        <w:tc>
          <w:tcPr>
            <w:tcW w:w="5915" w:type="dxa"/>
            <w:shd w:val="clear" w:color="auto" w:fill="auto"/>
          </w:tcPr>
          <w:p w:rsidR="001519AA" w:rsidRPr="006C0311" w:rsidRDefault="001519AA" w:rsidP="00024FF1">
            <w:pPr>
              <w:autoSpaceDE w:val="0"/>
              <w:autoSpaceDN w:val="0"/>
              <w:adjustRightInd w:val="0"/>
              <w:jc w:val="both"/>
              <w:outlineLvl w:val="3"/>
              <w:rPr>
                <w:rFonts w:ascii="Times New Roman" w:hAnsi="Times New Roman"/>
                <w:bCs/>
                <w:sz w:val="28"/>
                <w:szCs w:val="28"/>
                <w:lang w:eastAsia="ru-RU"/>
              </w:rPr>
            </w:pPr>
            <w:r w:rsidRPr="006C0311">
              <w:rPr>
                <w:rFonts w:ascii="Times New Roman" w:hAnsi="Times New Roman"/>
                <w:bCs/>
                <w:sz w:val="28"/>
                <w:szCs w:val="28"/>
                <w:lang w:eastAsia="ru-RU"/>
              </w:rPr>
              <w:t xml:space="preserve">2017 – 2019 </w:t>
            </w:r>
            <w:proofErr w:type="spellStart"/>
            <w:r w:rsidRPr="006C0311">
              <w:rPr>
                <w:rFonts w:ascii="Times New Roman" w:hAnsi="Times New Roman"/>
                <w:bCs/>
                <w:sz w:val="28"/>
                <w:szCs w:val="28"/>
                <w:lang w:eastAsia="ru-RU"/>
              </w:rPr>
              <w:t>годы</w:t>
            </w:r>
            <w:proofErr w:type="spellEnd"/>
          </w:p>
        </w:tc>
      </w:tr>
      <w:tr w:rsidR="001519AA" w:rsidRPr="006C0311" w:rsidTr="00104839">
        <w:tc>
          <w:tcPr>
            <w:tcW w:w="4008" w:type="dxa"/>
            <w:shd w:val="clear" w:color="auto" w:fill="auto"/>
          </w:tcPr>
          <w:p w:rsidR="001519AA" w:rsidRPr="006C0311" w:rsidRDefault="001519AA" w:rsidP="00334610">
            <w:pPr>
              <w:autoSpaceDE w:val="0"/>
              <w:autoSpaceDN w:val="0"/>
              <w:adjustRightInd w:val="0"/>
              <w:jc w:val="both"/>
              <w:outlineLvl w:val="3"/>
              <w:rPr>
                <w:rFonts w:ascii="Times New Roman" w:hAnsi="Times New Roman"/>
                <w:bCs/>
                <w:sz w:val="28"/>
                <w:szCs w:val="28"/>
                <w:lang w:eastAsia="ru-RU"/>
              </w:rPr>
            </w:pPr>
            <w:proofErr w:type="spellStart"/>
            <w:r w:rsidRPr="006C0311">
              <w:rPr>
                <w:rFonts w:ascii="Times New Roman" w:hAnsi="Times New Roman"/>
                <w:bCs/>
                <w:sz w:val="28"/>
                <w:szCs w:val="28"/>
                <w:lang w:eastAsia="ru-RU"/>
              </w:rPr>
              <w:t>Финансовое</w:t>
            </w:r>
            <w:proofErr w:type="spellEnd"/>
            <w:r w:rsidRPr="006C0311">
              <w:rPr>
                <w:rFonts w:ascii="Times New Roman" w:hAnsi="Times New Roman"/>
                <w:bCs/>
                <w:sz w:val="28"/>
                <w:szCs w:val="28"/>
                <w:lang w:eastAsia="ru-RU"/>
              </w:rPr>
              <w:t xml:space="preserve"> </w:t>
            </w:r>
            <w:proofErr w:type="spellStart"/>
            <w:r w:rsidRPr="006C0311">
              <w:rPr>
                <w:rFonts w:ascii="Times New Roman" w:hAnsi="Times New Roman"/>
                <w:bCs/>
                <w:sz w:val="28"/>
                <w:szCs w:val="28"/>
                <w:lang w:eastAsia="ru-RU"/>
              </w:rPr>
              <w:t>обеспечение</w:t>
            </w:r>
            <w:proofErr w:type="spellEnd"/>
            <w:r w:rsidRPr="006C0311">
              <w:rPr>
                <w:rFonts w:ascii="Times New Roman" w:hAnsi="Times New Roman"/>
                <w:bCs/>
                <w:sz w:val="28"/>
                <w:szCs w:val="28"/>
                <w:lang w:eastAsia="ru-RU"/>
              </w:rPr>
              <w:t xml:space="preserve"> ВЦП</w:t>
            </w:r>
          </w:p>
        </w:tc>
        <w:tc>
          <w:tcPr>
            <w:tcW w:w="5915" w:type="dxa"/>
            <w:shd w:val="clear" w:color="auto" w:fill="auto"/>
          </w:tcPr>
          <w:p w:rsidR="001519AA" w:rsidRPr="006C0311" w:rsidRDefault="001519AA" w:rsidP="00024FF1">
            <w:pPr>
              <w:pStyle w:val="ConsPlusCell"/>
              <w:rPr>
                <w:rFonts w:ascii="Times New Roman" w:hAnsi="Times New Roman" w:cs="Times New Roman"/>
                <w:sz w:val="28"/>
                <w:szCs w:val="28"/>
              </w:rPr>
            </w:pPr>
            <w:r w:rsidRPr="006C0311">
              <w:rPr>
                <w:rFonts w:ascii="Times New Roman" w:hAnsi="Times New Roman" w:cs="Times New Roman"/>
                <w:sz w:val="28"/>
                <w:szCs w:val="28"/>
              </w:rPr>
              <w:t xml:space="preserve">Всего по ВЦП: 48 241,3 тыс. руб., в </w:t>
            </w:r>
            <w:proofErr w:type="spellStart"/>
            <w:r w:rsidRPr="006C0311">
              <w:rPr>
                <w:rFonts w:ascii="Times New Roman" w:hAnsi="Times New Roman" w:cs="Times New Roman"/>
                <w:sz w:val="28"/>
                <w:szCs w:val="28"/>
              </w:rPr>
              <w:t>т.ч</w:t>
            </w:r>
            <w:proofErr w:type="spellEnd"/>
            <w:r w:rsidRPr="006C0311">
              <w:rPr>
                <w:rFonts w:ascii="Times New Roman" w:hAnsi="Times New Roman" w:cs="Times New Roman"/>
                <w:sz w:val="28"/>
                <w:szCs w:val="28"/>
              </w:rPr>
              <w:t>.:</w:t>
            </w:r>
          </w:p>
          <w:p w:rsidR="001519AA" w:rsidRPr="006C0311" w:rsidRDefault="001519AA" w:rsidP="00024FF1">
            <w:pPr>
              <w:pStyle w:val="ConsPlusCell"/>
              <w:rPr>
                <w:rFonts w:ascii="Times New Roman" w:hAnsi="Times New Roman" w:cs="Times New Roman"/>
                <w:sz w:val="28"/>
                <w:szCs w:val="28"/>
              </w:rPr>
            </w:pPr>
            <w:r w:rsidRPr="006C0311">
              <w:rPr>
                <w:rFonts w:ascii="Times New Roman" w:hAnsi="Times New Roman" w:cs="Times New Roman"/>
                <w:sz w:val="28"/>
                <w:szCs w:val="28"/>
              </w:rPr>
              <w:t>МБ: 6 150,0 тыс. руб., из них:</w:t>
            </w:r>
          </w:p>
          <w:p w:rsidR="001519AA" w:rsidRPr="006C0311" w:rsidRDefault="001519AA" w:rsidP="00024FF1">
            <w:pPr>
              <w:pStyle w:val="ConsPlusCell"/>
              <w:rPr>
                <w:rFonts w:ascii="Times New Roman" w:hAnsi="Times New Roman" w:cs="Times New Roman"/>
                <w:sz w:val="28"/>
                <w:szCs w:val="28"/>
              </w:rPr>
            </w:pPr>
            <w:r w:rsidRPr="006C0311">
              <w:rPr>
                <w:rFonts w:ascii="Times New Roman" w:hAnsi="Times New Roman" w:cs="Times New Roman"/>
                <w:sz w:val="28"/>
                <w:szCs w:val="28"/>
              </w:rPr>
              <w:t>2017 год – 2 050,0 тыс. рублей,</w:t>
            </w:r>
          </w:p>
          <w:p w:rsidR="001519AA" w:rsidRPr="006C0311" w:rsidRDefault="001519AA" w:rsidP="00024FF1">
            <w:pPr>
              <w:pStyle w:val="ConsPlusCell"/>
              <w:rPr>
                <w:rFonts w:ascii="Times New Roman" w:hAnsi="Times New Roman" w:cs="Times New Roman"/>
                <w:sz w:val="28"/>
                <w:szCs w:val="28"/>
              </w:rPr>
            </w:pPr>
            <w:r w:rsidRPr="006C0311">
              <w:rPr>
                <w:rFonts w:ascii="Times New Roman" w:hAnsi="Times New Roman" w:cs="Times New Roman"/>
                <w:sz w:val="28"/>
                <w:szCs w:val="28"/>
              </w:rPr>
              <w:t>2018 год – 2 050,0 тыс. рублей,</w:t>
            </w:r>
          </w:p>
          <w:p w:rsidR="001519AA" w:rsidRPr="006C0311" w:rsidRDefault="001519AA" w:rsidP="00024FF1">
            <w:pPr>
              <w:pStyle w:val="ConsPlusCell"/>
              <w:rPr>
                <w:rFonts w:ascii="Times New Roman" w:hAnsi="Times New Roman" w:cs="Times New Roman"/>
                <w:sz w:val="28"/>
                <w:szCs w:val="28"/>
              </w:rPr>
            </w:pPr>
            <w:r w:rsidRPr="006C0311">
              <w:rPr>
                <w:rFonts w:ascii="Times New Roman" w:hAnsi="Times New Roman" w:cs="Times New Roman"/>
                <w:sz w:val="28"/>
                <w:szCs w:val="28"/>
              </w:rPr>
              <w:t>2019 год – 2 050,0 тыс. рублей</w:t>
            </w:r>
          </w:p>
          <w:p w:rsidR="001519AA" w:rsidRPr="006C0311" w:rsidRDefault="001519AA" w:rsidP="00024FF1">
            <w:pPr>
              <w:pStyle w:val="ConsPlusCell"/>
              <w:rPr>
                <w:rFonts w:ascii="Times New Roman" w:hAnsi="Times New Roman" w:cs="Times New Roman"/>
                <w:sz w:val="28"/>
                <w:szCs w:val="28"/>
              </w:rPr>
            </w:pPr>
            <w:r w:rsidRPr="006C0311">
              <w:rPr>
                <w:rFonts w:ascii="Times New Roman" w:hAnsi="Times New Roman" w:cs="Times New Roman"/>
                <w:sz w:val="28"/>
                <w:szCs w:val="28"/>
              </w:rPr>
              <w:lastRenderedPageBreak/>
              <w:t>ОБ: 26 551,3 тыс. руб., из них:</w:t>
            </w:r>
          </w:p>
          <w:p w:rsidR="001519AA" w:rsidRPr="006C0311" w:rsidRDefault="001519AA" w:rsidP="00024FF1">
            <w:pPr>
              <w:pStyle w:val="ConsPlusCell"/>
              <w:rPr>
                <w:rFonts w:ascii="Times New Roman" w:hAnsi="Times New Roman" w:cs="Times New Roman"/>
                <w:sz w:val="28"/>
                <w:szCs w:val="28"/>
              </w:rPr>
            </w:pPr>
            <w:r w:rsidRPr="006C0311">
              <w:rPr>
                <w:rFonts w:ascii="Times New Roman" w:hAnsi="Times New Roman" w:cs="Times New Roman"/>
                <w:sz w:val="28"/>
                <w:szCs w:val="28"/>
              </w:rPr>
              <w:t>2017 год – 8 832,9 тыс. рублей,</w:t>
            </w:r>
          </w:p>
          <w:p w:rsidR="001519AA" w:rsidRPr="006C0311" w:rsidRDefault="001519AA" w:rsidP="00024FF1">
            <w:pPr>
              <w:pStyle w:val="ConsPlusCell"/>
              <w:rPr>
                <w:rFonts w:ascii="Times New Roman" w:hAnsi="Times New Roman" w:cs="Times New Roman"/>
                <w:sz w:val="28"/>
                <w:szCs w:val="28"/>
              </w:rPr>
            </w:pPr>
            <w:r w:rsidRPr="006C0311">
              <w:rPr>
                <w:rFonts w:ascii="Times New Roman" w:hAnsi="Times New Roman" w:cs="Times New Roman"/>
                <w:sz w:val="28"/>
                <w:szCs w:val="28"/>
              </w:rPr>
              <w:t>2018 год – 8 859,2 тыс. рублей,</w:t>
            </w:r>
          </w:p>
          <w:p w:rsidR="001519AA" w:rsidRPr="006C0311" w:rsidRDefault="001519AA" w:rsidP="00024FF1">
            <w:pPr>
              <w:pStyle w:val="ConsPlusCell"/>
              <w:rPr>
                <w:rFonts w:ascii="Times New Roman" w:hAnsi="Times New Roman" w:cs="Times New Roman"/>
                <w:sz w:val="28"/>
                <w:szCs w:val="28"/>
              </w:rPr>
            </w:pPr>
            <w:r w:rsidRPr="006C0311">
              <w:rPr>
                <w:rFonts w:ascii="Times New Roman" w:hAnsi="Times New Roman" w:cs="Times New Roman"/>
                <w:sz w:val="28"/>
                <w:szCs w:val="28"/>
              </w:rPr>
              <w:t xml:space="preserve">2019 год – 8 859,2 тыс. рублей </w:t>
            </w:r>
          </w:p>
          <w:p w:rsidR="001519AA" w:rsidRPr="006C0311" w:rsidRDefault="001519AA" w:rsidP="00024FF1">
            <w:pPr>
              <w:pStyle w:val="ConsPlusCell"/>
              <w:rPr>
                <w:rFonts w:ascii="Times New Roman" w:hAnsi="Times New Roman" w:cs="Times New Roman"/>
                <w:sz w:val="28"/>
                <w:szCs w:val="28"/>
              </w:rPr>
            </w:pPr>
            <w:r w:rsidRPr="006C0311">
              <w:rPr>
                <w:rFonts w:ascii="Times New Roman" w:hAnsi="Times New Roman" w:cs="Times New Roman"/>
                <w:sz w:val="28"/>
                <w:szCs w:val="28"/>
              </w:rPr>
              <w:t>ФБ: 0,0 тыс. руб., из них:</w:t>
            </w:r>
          </w:p>
          <w:p w:rsidR="001519AA" w:rsidRPr="006C0311" w:rsidRDefault="001519AA" w:rsidP="00024FF1">
            <w:pPr>
              <w:pStyle w:val="ConsPlusCell"/>
              <w:rPr>
                <w:rFonts w:ascii="Times New Roman" w:hAnsi="Times New Roman" w:cs="Times New Roman"/>
                <w:sz w:val="28"/>
                <w:szCs w:val="28"/>
              </w:rPr>
            </w:pPr>
            <w:r w:rsidRPr="006C0311">
              <w:rPr>
                <w:rFonts w:ascii="Times New Roman" w:hAnsi="Times New Roman" w:cs="Times New Roman"/>
                <w:sz w:val="28"/>
                <w:szCs w:val="28"/>
              </w:rPr>
              <w:t>2017 год – 0,0 тыс. рублей,</w:t>
            </w:r>
          </w:p>
          <w:p w:rsidR="001519AA" w:rsidRPr="006C0311" w:rsidRDefault="001519AA" w:rsidP="00024FF1">
            <w:pPr>
              <w:pStyle w:val="ConsPlusCell"/>
              <w:rPr>
                <w:rFonts w:ascii="Times New Roman" w:hAnsi="Times New Roman" w:cs="Times New Roman"/>
                <w:sz w:val="28"/>
                <w:szCs w:val="28"/>
              </w:rPr>
            </w:pPr>
            <w:r w:rsidRPr="006C0311">
              <w:rPr>
                <w:rFonts w:ascii="Times New Roman" w:hAnsi="Times New Roman" w:cs="Times New Roman"/>
                <w:sz w:val="28"/>
                <w:szCs w:val="28"/>
              </w:rPr>
              <w:t>2018 год – 0,0 тыс. рублей,</w:t>
            </w:r>
          </w:p>
          <w:p w:rsidR="001519AA" w:rsidRPr="006C0311" w:rsidRDefault="001519AA" w:rsidP="00024FF1">
            <w:pPr>
              <w:pStyle w:val="ConsPlusCell"/>
              <w:rPr>
                <w:rFonts w:ascii="Times New Roman" w:hAnsi="Times New Roman" w:cs="Times New Roman"/>
                <w:sz w:val="28"/>
                <w:szCs w:val="28"/>
              </w:rPr>
            </w:pPr>
            <w:r w:rsidRPr="006C0311">
              <w:rPr>
                <w:rFonts w:ascii="Times New Roman" w:hAnsi="Times New Roman" w:cs="Times New Roman"/>
                <w:sz w:val="28"/>
                <w:szCs w:val="28"/>
              </w:rPr>
              <w:t xml:space="preserve">2019 год – 0,0 тыс. рублей </w:t>
            </w:r>
          </w:p>
          <w:p w:rsidR="001519AA" w:rsidRPr="006C0311" w:rsidRDefault="001519AA" w:rsidP="00024FF1">
            <w:pPr>
              <w:pStyle w:val="ConsPlusCell"/>
              <w:rPr>
                <w:rFonts w:ascii="Times New Roman" w:hAnsi="Times New Roman" w:cs="Times New Roman"/>
                <w:sz w:val="28"/>
                <w:szCs w:val="28"/>
              </w:rPr>
            </w:pPr>
            <w:r w:rsidRPr="006C0311">
              <w:rPr>
                <w:rFonts w:ascii="Times New Roman" w:hAnsi="Times New Roman" w:cs="Times New Roman"/>
                <w:sz w:val="28"/>
                <w:szCs w:val="28"/>
              </w:rPr>
              <w:t>ВБ: 15 540,0 тыс. руб., из них:</w:t>
            </w:r>
          </w:p>
          <w:p w:rsidR="001519AA" w:rsidRPr="006C0311" w:rsidRDefault="001519AA" w:rsidP="00024FF1">
            <w:pPr>
              <w:pStyle w:val="ConsPlusCell"/>
              <w:rPr>
                <w:rFonts w:ascii="Times New Roman" w:hAnsi="Times New Roman" w:cs="Times New Roman"/>
                <w:sz w:val="28"/>
                <w:szCs w:val="28"/>
              </w:rPr>
            </w:pPr>
            <w:r w:rsidRPr="006C0311">
              <w:rPr>
                <w:rFonts w:ascii="Times New Roman" w:hAnsi="Times New Roman" w:cs="Times New Roman"/>
                <w:sz w:val="28"/>
                <w:szCs w:val="28"/>
              </w:rPr>
              <w:t>2017 год – 5 1800,0 тыс. рублей,</w:t>
            </w:r>
          </w:p>
          <w:p w:rsidR="001519AA" w:rsidRPr="006C0311" w:rsidRDefault="001519AA" w:rsidP="00024FF1">
            <w:pPr>
              <w:pStyle w:val="ConsPlusCell"/>
              <w:rPr>
                <w:rFonts w:ascii="Times New Roman" w:hAnsi="Times New Roman" w:cs="Times New Roman"/>
                <w:sz w:val="28"/>
                <w:szCs w:val="28"/>
              </w:rPr>
            </w:pPr>
            <w:r w:rsidRPr="006C0311">
              <w:rPr>
                <w:rFonts w:ascii="Times New Roman" w:hAnsi="Times New Roman" w:cs="Times New Roman"/>
                <w:sz w:val="28"/>
                <w:szCs w:val="28"/>
              </w:rPr>
              <w:t>2018 год – 5 180,0 тыс. рублей,</w:t>
            </w:r>
          </w:p>
          <w:p w:rsidR="001519AA" w:rsidRPr="006C0311" w:rsidRDefault="001519AA" w:rsidP="00024FF1">
            <w:pPr>
              <w:autoSpaceDE w:val="0"/>
              <w:autoSpaceDN w:val="0"/>
              <w:adjustRightInd w:val="0"/>
              <w:jc w:val="both"/>
              <w:outlineLvl w:val="3"/>
              <w:rPr>
                <w:rFonts w:ascii="Times New Roman" w:hAnsi="Times New Roman"/>
                <w:bCs/>
                <w:sz w:val="28"/>
                <w:szCs w:val="28"/>
                <w:lang w:eastAsia="ru-RU"/>
              </w:rPr>
            </w:pPr>
            <w:r w:rsidRPr="006C0311">
              <w:rPr>
                <w:rFonts w:ascii="Times New Roman" w:hAnsi="Times New Roman"/>
                <w:sz w:val="28"/>
                <w:szCs w:val="28"/>
              </w:rPr>
              <w:t xml:space="preserve">2019 </w:t>
            </w:r>
            <w:proofErr w:type="spellStart"/>
            <w:r w:rsidRPr="006C0311">
              <w:rPr>
                <w:rFonts w:ascii="Times New Roman" w:hAnsi="Times New Roman"/>
                <w:sz w:val="28"/>
                <w:szCs w:val="28"/>
              </w:rPr>
              <w:t>год</w:t>
            </w:r>
            <w:proofErr w:type="spellEnd"/>
            <w:r w:rsidRPr="006C0311">
              <w:rPr>
                <w:rFonts w:ascii="Times New Roman" w:hAnsi="Times New Roman"/>
                <w:sz w:val="28"/>
                <w:szCs w:val="28"/>
              </w:rPr>
              <w:t xml:space="preserve"> – 5 180</w:t>
            </w:r>
            <w:proofErr w:type="gramStart"/>
            <w:r w:rsidRPr="006C0311">
              <w:rPr>
                <w:rFonts w:ascii="Times New Roman" w:hAnsi="Times New Roman"/>
                <w:sz w:val="28"/>
                <w:szCs w:val="28"/>
              </w:rPr>
              <w:t>,0</w:t>
            </w:r>
            <w:proofErr w:type="gramEnd"/>
            <w:r w:rsidRPr="006C0311">
              <w:rPr>
                <w:rFonts w:ascii="Times New Roman" w:hAnsi="Times New Roman"/>
                <w:sz w:val="28"/>
                <w:szCs w:val="28"/>
              </w:rPr>
              <w:t xml:space="preserve"> </w:t>
            </w:r>
            <w:proofErr w:type="spellStart"/>
            <w:r w:rsidRPr="006C0311">
              <w:rPr>
                <w:rFonts w:ascii="Times New Roman" w:hAnsi="Times New Roman"/>
                <w:sz w:val="28"/>
                <w:szCs w:val="28"/>
              </w:rPr>
              <w:t>тыс</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рублей</w:t>
            </w:r>
            <w:proofErr w:type="spellEnd"/>
          </w:p>
        </w:tc>
      </w:tr>
      <w:tr w:rsidR="001519AA" w:rsidRPr="009F31AD" w:rsidTr="00104839">
        <w:tc>
          <w:tcPr>
            <w:tcW w:w="4008" w:type="dxa"/>
            <w:shd w:val="clear" w:color="auto" w:fill="auto"/>
          </w:tcPr>
          <w:p w:rsidR="001519AA" w:rsidRPr="006C0311" w:rsidRDefault="001519AA" w:rsidP="00024FF1">
            <w:pPr>
              <w:autoSpaceDE w:val="0"/>
              <w:autoSpaceDN w:val="0"/>
              <w:adjustRightInd w:val="0"/>
              <w:jc w:val="both"/>
              <w:outlineLvl w:val="3"/>
              <w:rPr>
                <w:rFonts w:ascii="Times New Roman" w:hAnsi="Times New Roman"/>
                <w:bCs/>
                <w:sz w:val="28"/>
                <w:szCs w:val="28"/>
                <w:lang w:val="ru-RU" w:eastAsia="ru-RU"/>
              </w:rPr>
            </w:pPr>
            <w:r w:rsidRPr="006C0311">
              <w:rPr>
                <w:rFonts w:ascii="Times New Roman" w:hAnsi="Times New Roman"/>
                <w:bCs/>
                <w:sz w:val="28"/>
                <w:szCs w:val="28"/>
                <w:lang w:val="ru-RU" w:eastAsia="ru-RU"/>
              </w:rPr>
              <w:lastRenderedPageBreak/>
              <w:t>Ожидаемые конечные результаты реализации ВЦП</w:t>
            </w:r>
          </w:p>
        </w:tc>
        <w:tc>
          <w:tcPr>
            <w:tcW w:w="5915" w:type="dxa"/>
            <w:shd w:val="clear" w:color="auto" w:fill="auto"/>
          </w:tcPr>
          <w:p w:rsidR="001519AA" w:rsidRPr="006C0311" w:rsidRDefault="001519AA" w:rsidP="00024FF1">
            <w:pPr>
              <w:pStyle w:val="ConsPlusCell"/>
              <w:rPr>
                <w:rFonts w:ascii="Times New Roman" w:hAnsi="Times New Roman" w:cs="Times New Roman"/>
                <w:sz w:val="28"/>
                <w:szCs w:val="28"/>
              </w:rPr>
            </w:pPr>
            <w:r w:rsidRPr="006C0311">
              <w:rPr>
                <w:rFonts w:ascii="Times New Roman" w:hAnsi="Times New Roman" w:cs="Times New Roman"/>
                <w:sz w:val="28"/>
                <w:szCs w:val="28"/>
              </w:rPr>
              <w:t>По результатам реализации ВЦП ожидается:</w:t>
            </w:r>
          </w:p>
          <w:p w:rsidR="001519AA" w:rsidRPr="006C0311" w:rsidRDefault="001519AA" w:rsidP="00024FF1">
            <w:pPr>
              <w:autoSpaceDE w:val="0"/>
              <w:autoSpaceDN w:val="0"/>
              <w:adjustRightInd w:val="0"/>
              <w:jc w:val="both"/>
              <w:outlineLvl w:val="3"/>
              <w:rPr>
                <w:rFonts w:ascii="Times New Roman" w:hAnsi="Times New Roman"/>
                <w:bCs/>
                <w:sz w:val="28"/>
                <w:szCs w:val="28"/>
                <w:lang w:val="ru-RU" w:eastAsia="ru-RU"/>
              </w:rPr>
            </w:pPr>
            <w:r w:rsidRPr="006C0311">
              <w:rPr>
                <w:rFonts w:ascii="Times New Roman" w:eastAsia="Times New Roman" w:hAnsi="Times New Roman" w:cs="Times New Roman"/>
                <w:sz w:val="28"/>
                <w:szCs w:val="28"/>
                <w:lang w:val="ru-RU"/>
              </w:rPr>
              <w:t xml:space="preserve">- </w:t>
            </w:r>
            <w:r w:rsidRPr="006C0311">
              <w:rPr>
                <w:rFonts w:ascii="Times New Roman" w:hAnsi="Times New Roman"/>
                <w:bCs/>
                <w:sz w:val="28"/>
                <w:szCs w:val="28"/>
                <w:lang w:val="ru-RU" w:eastAsia="ru-RU"/>
              </w:rPr>
              <w:t xml:space="preserve">доля обучающихся, обеспеченных организованным горячим питанием за счет всех источников </w:t>
            </w:r>
            <w:proofErr w:type="gramStart"/>
            <w:r w:rsidRPr="006C0311">
              <w:rPr>
                <w:rFonts w:ascii="Times New Roman" w:hAnsi="Times New Roman"/>
                <w:bCs/>
                <w:sz w:val="28"/>
                <w:szCs w:val="28"/>
                <w:lang w:val="ru-RU" w:eastAsia="ru-RU"/>
              </w:rPr>
              <w:t>финансирования</w:t>
            </w:r>
            <w:proofErr w:type="gramEnd"/>
            <w:r w:rsidRPr="006C0311">
              <w:rPr>
                <w:rFonts w:ascii="Times New Roman" w:hAnsi="Times New Roman"/>
                <w:bCs/>
                <w:sz w:val="28"/>
                <w:szCs w:val="28"/>
                <w:lang w:val="ru-RU" w:eastAsia="ru-RU"/>
              </w:rPr>
              <w:t xml:space="preserve"> в общем количестве обучающихся, 73%;</w:t>
            </w:r>
          </w:p>
          <w:p w:rsidR="001519AA" w:rsidRPr="006C0311" w:rsidRDefault="001519AA" w:rsidP="00024FF1">
            <w:pPr>
              <w:autoSpaceDE w:val="0"/>
              <w:autoSpaceDN w:val="0"/>
              <w:adjustRightInd w:val="0"/>
              <w:jc w:val="both"/>
              <w:outlineLvl w:val="3"/>
              <w:rPr>
                <w:rFonts w:ascii="Times New Roman" w:hAnsi="Times New Roman"/>
                <w:bCs/>
                <w:sz w:val="28"/>
                <w:szCs w:val="28"/>
                <w:lang w:val="ru-RU" w:eastAsia="ru-RU"/>
              </w:rPr>
            </w:pPr>
            <w:r w:rsidRPr="006C0311">
              <w:rPr>
                <w:rFonts w:ascii="Times New Roman" w:hAnsi="Times New Roman"/>
                <w:bCs/>
                <w:sz w:val="28"/>
                <w:szCs w:val="28"/>
                <w:lang w:val="ru-RU" w:eastAsia="ru-RU"/>
              </w:rPr>
              <w:t xml:space="preserve">- доля </w:t>
            </w:r>
            <w:proofErr w:type="gramStart"/>
            <w:r w:rsidRPr="006C0311">
              <w:rPr>
                <w:rFonts w:ascii="Times New Roman" w:hAnsi="Times New Roman"/>
                <w:bCs/>
                <w:sz w:val="28"/>
                <w:szCs w:val="28"/>
                <w:lang w:val="ru-RU" w:eastAsia="ru-RU"/>
              </w:rPr>
              <w:t>обучающихся</w:t>
            </w:r>
            <w:proofErr w:type="gramEnd"/>
            <w:r w:rsidRPr="006C0311">
              <w:rPr>
                <w:rFonts w:ascii="Times New Roman" w:hAnsi="Times New Roman"/>
                <w:bCs/>
                <w:sz w:val="28"/>
                <w:szCs w:val="28"/>
                <w:lang w:val="ru-RU" w:eastAsia="ru-RU"/>
              </w:rPr>
              <w:t>, охваченных двухразовым питанием, посещающие группы продленного дня, 85%;</w:t>
            </w:r>
          </w:p>
          <w:p w:rsidR="001519AA" w:rsidRPr="006C0311" w:rsidRDefault="001519AA" w:rsidP="00024FF1">
            <w:pPr>
              <w:pStyle w:val="ConsPlusCell"/>
              <w:rPr>
                <w:rFonts w:ascii="Times New Roman" w:hAnsi="Times New Roman" w:cs="Times New Roman"/>
                <w:sz w:val="28"/>
                <w:szCs w:val="28"/>
              </w:rPr>
            </w:pPr>
            <w:r w:rsidRPr="006C0311">
              <w:rPr>
                <w:rFonts w:ascii="Times New Roman" w:hAnsi="Times New Roman"/>
                <w:bCs/>
                <w:sz w:val="28"/>
                <w:szCs w:val="28"/>
              </w:rPr>
              <w:t>- доля обучающихся 1-4 классов общеобразовательных организаций, обеспеченных бесплатным цельным молоком либо питьевым молоком, в общем количестве обучающихся 1-4 классов, 100%</w:t>
            </w:r>
          </w:p>
        </w:tc>
      </w:tr>
    </w:tbl>
    <w:p w:rsidR="001519AA" w:rsidRPr="006C0311" w:rsidRDefault="001519AA" w:rsidP="00024FF1">
      <w:pPr>
        <w:autoSpaceDE w:val="0"/>
        <w:autoSpaceDN w:val="0"/>
        <w:adjustRightInd w:val="0"/>
        <w:outlineLvl w:val="2"/>
        <w:rPr>
          <w:rFonts w:ascii="Times New Roman" w:hAnsi="Times New Roman" w:cs="Times New Roman"/>
          <w:sz w:val="28"/>
          <w:szCs w:val="28"/>
          <w:lang w:val="ru-RU"/>
        </w:rPr>
      </w:pPr>
    </w:p>
    <w:p w:rsidR="001519AA" w:rsidRPr="006C0311" w:rsidRDefault="001519AA" w:rsidP="00024FF1">
      <w:pPr>
        <w:autoSpaceDE w:val="0"/>
        <w:autoSpaceDN w:val="0"/>
        <w:adjustRightInd w:val="0"/>
        <w:ind w:firstLine="709"/>
        <w:jc w:val="center"/>
        <w:outlineLvl w:val="2"/>
        <w:rPr>
          <w:rFonts w:ascii="Times New Roman" w:hAnsi="Times New Roman" w:cs="Times New Roman"/>
          <w:sz w:val="28"/>
          <w:szCs w:val="28"/>
          <w:lang w:val="ru-RU"/>
        </w:rPr>
      </w:pPr>
    </w:p>
    <w:p w:rsidR="001519AA" w:rsidRPr="006C0311" w:rsidRDefault="001519AA" w:rsidP="00024FF1">
      <w:pPr>
        <w:autoSpaceDE w:val="0"/>
        <w:autoSpaceDN w:val="0"/>
        <w:adjustRightInd w:val="0"/>
        <w:ind w:firstLine="709"/>
        <w:jc w:val="center"/>
        <w:outlineLvl w:val="2"/>
        <w:rPr>
          <w:rFonts w:ascii="Times New Roman" w:hAnsi="Times New Roman" w:cs="Times New Roman"/>
          <w:sz w:val="28"/>
          <w:szCs w:val="28"/>
          <w:lang w:val="ru-RU"/>
        </w:rPr>
      </w:pPr>
      <w:r w:rsidRPr="006C0311">
        <w:rPr>
          <w:rFonts w:ascii="Times New Roman" w:hAnsi="Times New Roman" w:cs="Times New Roman"/>
          <w:sz w:val="28"/>
          <w:szCs w:val="28"/>
          <w:lang w:val="ru-RU"/>
        </w:rPr>
        <w:t>1. Характеристика проблемы, на решение которой направлена ВЦП</w:t>
      </w:r>
    </w:p>
    <w:p w:rsidR="001519AA" w:rsidRPr="006C0311" w:rsidRDefault="001519AA" w:rsidP="00024FF1">
      <w:pPr>
        <w:autoSpaceDE w:val="0"/>
        <w:autoSpaceDN w:val="0"/>
        <w:adjustRightInd w:val="0"/>
        <w:ind w:right="-3" w:firstLine="709"/>
        <w:jc w:val="both"/>
        <w:rPr>
          <w:rFonts w:ascii="Times New Roman" w:eastAsia="Lucida Sans Unicode" w:hAnsi="Times New Roman" w:cs="Times New Roman"/>
          <w:sz w:val="28"/>
          <w:szCs w:val="28"/>
          <w:lang w:val="ru-RU"/>
        </w:rPr>
      </w:pPr>
    </w:p>
    <w:p w:rsidR="001519AA" w:rsidRPr="006C0311" w:rsidRDefault="001519AA" w:rsidP="00024FF1">
      <w:pPr>
        <w:tabs>
          <w:tab w:val="left" w:pos="0"/>
          <w:tab w:val="left" w:pos="284"/>
          <w:tab w:val="left" w:pos="360"/>
        </w:tabs>
        <w:ind w:firstLine="709"/>
        <w:contextualSpacing/>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В рамках реализации Национальной образовательной инициативы «Наша новая школа», приоритетного национального проекта «Образование», во всех общеобразовательных организациях осуществлялись мероприятия по увеличению охвата организованным питанием, пропаганде рационального здорового питания, повышению культуры питания обучающихся. </w:t>
      </w:r>
    </w:p>
    <w:p w:rsidR="001519AA" w:rsidRPr="006C0311" w:rsidRDefault="001519AA" w:rsidP="00024FF1">
      <w:pPr>
        <w:suppressAutoHyphens/>
        <w:ind w:firstLine="709"/>
        <w:jc w:val="both"/>
        <w:rPr>
          <w:rFonts w:ascii="Times New Roman" w:hAnsi="Times New Roman" w:cs="Times New Roman"/>
          <w:sz w:val="28"/>
          <w:szCs w:val="28"/>
          <w:lang w:val="ru-RU"/>
        </w:rPr>
      </w:pPr>
      <w:proofErr w:type="gramStart"/>
      <w:r w:rsidRPr="006C0311">
        <w:rPr>
          <w:rFonts w:ascii="Times New Roman" w:hAnsi="Times New Roman" w:cs="Times New Roman"/>
          <w:sz w:val="28"/>
          <w:szCs w:val="28"/>
          <w:lang w:val="ru-RU"/>
        </w:rPr>
        <w:t>В настоящее время для эффективного решения проблемы обеспечения обучающихся качественным и здоровым питанием необходимо применение программно-целевого метода, который позволит сконцентрировать ресурсы на следующих приоритетных направлениях совершенствования системы школьного питания:</w:t>
      </w:r>
      <w:proofErr w:type="gramEnd"/>
    </w:p>
    <w:p w:rsidR="001519AA" w:rsidRPr="006C0311" w:rsidRDefault="001519AA" w:rsidP="00024FF1">
      <w:pPr>
        <w:suppressAutoHyphens/>
        <w:ind w:firstLine="709"/>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создание условий для обеспечения всех обучающихся доступным, качественным, полезным питанием;</w:t>
      </w:r>
    </w:p>
    <w:p w:rsidR="001519AA" w:rsidRPr="006C0311" w:rsidRDefault="001519AA" w:rsidP="00024FF1">
      <w:pPr>
        <w:suppressAutoHyphens/>
        <w:ind w:firstLine="709"/>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 осуществление расходов по обеспечению бесплатным питанием отдельных категорий обучающихся (детей из малообеспеченных семей, находящихся на </w:t>
      </w:r>
      <w:r w:rsidRPr="006C0311">
        <w:rPr>
          <w:rFonts w:ascii="Times New Roman" w:hAnsi="Times New Roman" w:cs="Times New Roman"/>
          <w:sz w:val="28"/>
          <w:szCs w:val="28"/>
          <w:lang w:val="ru-RU"/>
        </w:rPr>
        <w:lastRenderedPageBreak/>
        <w:t>учёте у фтизиатра, находящихся в трудной жизненной ситуации, обучающихся общеобразовательных организаций (классов), осуществляющих образовательную деятельность по адаптированным основным общеобразовательным программам);</w:t>
      </w:r>
    </w:p>
    <w:p w:rsidR="001519AA" w:rsidRPr="006C0311" w:rsidRDefault="001519AA" w:rsidP="00024FF1">
      <w:pPr>
        <w:ind w:firstLine="709"/>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 софинансирование из разных источников расходов по обеспечению обучающихся начальных классов муниципальных общеобразовательных организаций, в том числе общеобразовательных организаций, реализующих программы дошкольного и начального общего образования, бесплатным </w:t>
      </w:r>
      <w:r w:rsidRPr="006C0311">
        <w:rPr>
          <w:rFonts w:ascii="Times New Roman" w:hAnsi="Times New Roman" w:cs="Times New Roman"/>
          <w:bCs/>
          <w:sz w:val="28"/>
          <w:szCs w:val="28"/>
          <w:lang w:val="ru-RU"/>
        </w:rPr>
        <w:t>цельным молоком либо питьевым молоком</w:t>
      </w:r>
      <w:r w:rsidRPr="006C0311">
        <w:rPr>
          <w:rFonts w:ascii="Times New Roman" w:hAnsi="Times New Roman" w:cs="Times New Roman"/>
          <w:sz w:val="28"/>
          <w:szCs w:val="28"/>
          <w:lang w:val="ru-RU"/>
        </w:rPr>
        <w:t>.</w:t>
      </w:r>
    </w:p>
    <w:p w:rsidR="001519AA" w:rsidRPr="006C0311" w:rsidRDefault="001519AA" w:rsidP="00024FF1">
      <w:pPr>
        <w:ind w:firstLine="709"/>
        <w:jc w:val="both"/>
        <w:rPr>
          <w:rFonts w:ascii="Times New Roman" w:hAnsi="Times New Roman" w:cs="Times New Roman"/>
          <w:sz w:val="28"/>
          <w:szCs w:val="28"/>
          <w:lang w:val="ru-RU"/>
        </w:rPr>
      </w:pPr>
    </w:p>
    <w:p w:rsidR="001519AA" w:rsidRPr="006C0311" w:rsidRDefault="001519AA" w:rsidP="00334610">
      <w:pPr>
        <w:ind w:firstLine="709"/>
        <w:jc w:val="center"/>
        <w:rPr>
          <w:rFonts w:ascii="Times New Roman" w:hAnsi="Times New Roman" w:cs="Times New Roman"/>
          <w:sz w:val="28"/>
          <w:szCs w:val="28"/>
          <w:lang w:val="ru-RU" w:eastAsia="ru-RU"/>
        </w:rPr>
      </w:pPr>
      <w:r w:rsidRPr="006C0311">
        <w:rPr>
          <w:rFonts w:ascii="Times New Roman" w:hAnsi="Times New Roman" w:cs="Times New Roman"/>
          <w:sz w:val="28"/>
          <w:szCs w:val="28"/>
          <w:lang w:val="ru-RU"/>
        </w:rPr>
        <w:t>2. Основные цели и задачи ВЦП, целевые показатели (индикаторы) реализации ВЦП</w:t>
      </w:r>
    </w:p>
    <w:p w:rsidR="001519AA" w:rsidRPr="006C0311" w:rsidRDefault="001519AA" w:rsidP="00024FF1">
      <w:pPr>
        <w:ind w:firstLine="720"/>
        <w:jc w:val="both"/>
        <w:rPr>
          <w:rFonts w:ascii="Times New Roman" w:hAnsi="Times New Roman" w:cs="Times New Roman"/>
          <w:sz w:val="28"/>
          <w:szCs w:val="28"/>
          <w:lang w:val="ru-RU" w:eastAsia="ru-RU"/>
        </w:rPr>
      </w:pPr>
      <w:r w:rsidRPr="006C0311">
        <w:rPr>
          <w:rFonts w:ascii="Times New Roman" w:hAnsi="Times New Roman" w:cs="Times New Roman"/>
          <w:sz w:val="28"/>
          <w:szCs w:val="28"/>
          <w:lang w:eastAsia="ru-RU"/>
        </w:rPr>
        <w:t>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885"/>
        <w:gridCol w:w="725"/>
        <w:gridCol w:w="1416"/>
        <w:gridCol w:w="1303"/>
        <w:gridCol w:w="951"/>
        <w:gridCol w:w="910"/>
        <w:gridCol w:w="804"/>
      </w:tblGrid>
      <w:tr w:rsidR="001519AA" w:rsidRPr="006C0311" w:rsidTr="00104839">
        <w:trPr>
          <w:tblHeader/>
        </w:trPr>
        <w:tc>
          <w:tcPr>
            <w:tcW w:w="675" w:type="dxa"/>
            <w:vMerge w:val="restart"/>
            <w:shd w:val="clear" w:color="auto" w:fill="auto"/>
            <w:vAlign w:val="center"/>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 п/п</w:t>
            </w:r>
          </w:p>
        </w:tc>
        <w:tc>
          <w:tcPr>
            <w:tcW w:w="2504" w:type="dxa"/>
            <w:vMerge w:val="restart"/>
            <w:shd w:val="clear" w:color="auto" w:fill="auto"/>
            <w:vAlign w:val="center"/>
          </w:tcPr>
          <w:p w:rsidR="001519AA" w:rsidRPr="006C0311" w:rsidRDefault="001519AA" w:rsidP="00024FF1">
            <w:pPr>
              <w:autoSpaceDE w:val="0"/>
              <w:autoSpaceDN w:val="0"/>
              <w:adjustRightInd w:val="0"/>
              <w:jc w:val="center"/>
              <w:outlineLvl w:val="3"/>
              <w:rPr>
                <w:rFonts w:ascii="Times New Roman" w:hAnsi="Times New Roman"/>
                <w:sz w:val="28"/>
                <w:szCs w:val="28"/>
                <w:lang w:val="ru-RU"/>
              </w:rPr>
            </w:pPr>
            <w:r w:rsidRPr="006C0311">
              <w:rPr>
                <w:rFonts w:ascii="Times New Roman" w:hAnsi="Times New Roman"/>
                <w:sz w:val="28"/>
                <w:szCs w:val="28"/>
                <w:lang w:val="ru-RU"/>
              </w:rPr>
              <w:t>Цель, задачи и показатели (индикаторы)</w:t>
            </w:r>
          </w:p>
        </w:tc>
        <w:tc>
          <w:tcPr>
            <w:tcW w:w="727" w:type="dxa"/>
            <w:vMerge w:val="restart"/>
            <w:shd w:val="clear" w:color="auto" w:fill="auto"/>
            <w:vAlign w:val="center"/>
          </w:tcPr>
          <w:p w:rsidR="001519AA" w:rsidRPr="006C0311" w:rsidRDefault="001519AA" w:rsidP="00024FF1">
            <w:pPr>
              <w:autoSpaceDE w:val="0"/>
              <w:autoSpaceDN w:val="0"/>
              <w:adjustRightInd w:val="0"/>
              <w:jc w:val="center"/>
              <w:outlineLvl w:val="3"/>
              <w:rPr>
                <w:rFonts w:ascii="Times New Roman" w:hAnsi="Times New Roman"/>
                <w:sz w:val="28"/>
                <w:szCs w:val="28"/>
              </w:rPr>
            </w:pPr>
            <w:proofErr w:type="spellStart"/>
            <w:r w:rsidRPr="006C0311">
              <w:rPr>
                <w:rFonts w:ascii="Times New Roman" w:hAnsi="Times New Roman"/>
                <w:sz w:val="28"/>
                <w:szCs w:val="28"/>
              </w:rPr>
              <w:t>Ед</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изм</w:t>
            </w:r>
            <w:proofErr w:type="spellEnd"/>
            <w:r w:rsidRPr="006C0311">
              <w:rPr>
                <w:rFonts w:ascii="Times New Roman" w:hAnsi="Times New Roman"/>
                <w:sz w:val="28"/>
                <w:szCs w:val="28"/>
              </w:rPr>
              <w:t>.</w:t>
            </w:r>
          </w:p>
        </w:tc>
        <w:tc>
          <w:tcPr>
            <w:tcW w:w="5839" w:type="dxa"/>
            <w:gridSpan w:val="5"/>
            <w:shd w:val="clear" w:color="auto" w:fill="auto"/>
          </w:tcPr>
          <w:p w:rsidR="001519AA" w:rsidRPr="006C0311" w:rsidRDefault="001519AA" w:rsidP="00024FF1">
            <w:pPr>
              <w:autoSpaceDE w:val="0"/>
              <w:autoSpaceDN w:val="0"/>
              <w:adjustRightInd w:val="0"/>
              <w:jc w:val="center"/>
              <w:outlineLvl w:val="3"/>
              <w:rPr>
                <w:rFonts w:ascii="Times New Roman" w:hAnsi="Times New Roman"/>
                <w:sz w:val="28"/>
                <w:szCs w:val="28"/>
              </w:rPr>
            </w:pPr>
            <w:proofErr w:type="spellStart"/>
            <w:r w:rsidRPr="006C0311">
              <w:rPr>
                <w:rFonts w:ascii="Times New Roman" w:hAnsi="Times New Roman"/>
                <w:sz w:val="28"/>
                <w:szCs w:val="28"/>
              </w:rPr>
              <w:t>Значение</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показателя</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индикатора</w:t>
            </w:r>
            <w:proofErr w:type="spellEnd"/>
            <w:r w:rsidRPr="006C0311">
              <w:rPr>
                <w:rFonts w:ascii="Times New Roman" w:hAnsi="Times New Roman"/>
                <w:sz w:val="28"/>
                <w:szCs w:val="28"/>
              </w:rPr>
              <w:t>)</w:t>
            </w:r>
          </w:p>
        </w:tc>
      </w:tr>
      <w:tr w:rsidR="001519AA" w:rsidRPr="006C0311" w:rsidTr="00104839">
        <w:trPr>
          <w:trHeight w:val="560"/>
          <w:tblHeader/>
        </w:trPr>
        <w:tc>
          <w:tcPr>
            <w:tcW w:w="675" w:type="dxa"/>
            <w:vMerge/>
            <w:shd w:val="clear" w:color="auto" w:fill="auto"/>
          </w:tcPr>
          <w:p w:rsidR="001519AA" w:rsidRPr="006C0311" w:rsidRDefault="001519AA" w:rsidP="00024FF1">
            <w:pPr>
              <w:autoSpaceDE w:val="0"/>
              <w:autoSpaceDN w:val="0"/>
              <w:adjustRightInd w:val="0"/>
              <w:outlineLvl w:val="3"/>
              <w:rPr>
                <w:rFonts w:ascii="Times New Roman" w:hAnsi="Times New Roman"/>
                <w:sz w:val="28"/>
                <w:szCs w:val="28"/>
              </w:rPr>
            </w:pPr>
          </w:p>
        </w:tc>
        <w:tc>
          <w:tcPr>
            <w:tcW w:w="2504" w:type="dxa"/>
            <w:vMerge/>
            <w:shd w:val="clear" w:color="auto" w:fill="auto"/>
          </w:tcPr>
          <w:p w:rsidR="001519AA" w:rsidRPr="006C0311" w:rsidRDefault="001519AA" w:rsidP="00024FF1">
            <w:pPr>
              <w:autoSpaceDE w:val="0"/>
              <w:autoSpaceDN w:val="0"/>
              <w:adjustRightInd w:val="0"/>
              <w:outlineLvl w:val="3"/>
              <w:rPr>
                <w:rFonts w:ascii="Times New Roman" w:hAnsi="Times New Roman"/>
                <w:sz w:val="28"/>
                <w:szCs w:val="28"/>
              </w:rPr>
            </w:pPr>
          </w:p>
        </w:tc>
        <w:tc>
          <w:tcPr>
            <w:tcW w:w="727" w:type="dxa"/>
            <w:vMerge/>
            <w:shd w:val="clear" w:color="auto" w:fill="auto"/>
          </w:tcPr>
          <w:p w:rsidR="001519AA" w:rsidRPr="006C0311" w:rsidRDefault="001519AA" w:rsidP="00024FF1">
            <w:pPr>
              <w:autoSpaceDE w:val="0"/>
              <w:autoSpaceDN w:val="0"/>
              <w:adjustRightInd w:val="0"/>
              <w:outlineLvl w:val="3"/>
              <w:rPr>
                <w:rFonts w:ascii="Times New Roman" w:hAnsi="Times New Roman"/>
                <w:sz w:val="28"/>
                <w:szCs w:val="28"/>
              </w:rPr>
            </w:pPr>
          </w:p>
        </w:tc>
        <w:tc>
          <w:tcPr>
            <w:tcW w:w="1388" w:type="dxa"/>
            <w:shd w:val="clear" w:color="auto" w:fill="auto"/>
          </w:tcPr>
          <w:p w:rsidR="001519AA" w:rsidRPr="006C0311" w:rsidRDefault="001519AA" w:rsidP="00024FF1">
            <w:pPr>
              <w:autoSpaceDE w:val="0"/>
              <w:autoSpaceDN w:val="0"/>
              <w:adjustRightInd w:val="0"/>
              <w:jc w:val="center"/>
              <w:outlineLvl w:val="3"/>
              <w:rPr>
                <w:rFonts w:ascii="Times New Roman" w:hAnsi="Times New Roman"/>
                <w:sz w:val="28"/>
                <w:szCs w:val="28"/>
              </w:rPr>
            </w:pPr>
            <w:proofErr w:type="spellStart"/>
            <w:r w:rsidRPr="006C0311">
              <w:rPr>
                <w:rFonts w:ascii="Times New Roman" w:hAnsi="Times New Roman"/>
                <w:sz w:val="28"/>
                <w:szCs w:val="28"/>
              </w:rPr>
              <w:t>Отчетный</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год</w:t>
            </w:r>
            <w:proofErr w:type="spellEnd"/>
          </w:p>
        </w:tc>
        <w:tc>
          <w:tcPr>
            <w:tcW w:w="1254" w:type="dxa"/>
            <w:shd w:val="clear" w:color="auto" w:fill="auto"/>
          </w:tcPr>
          <w:p w:rsidR="001519AA" w:rsidRPr="006C0311" w:rsidRDefault="001519AA" w:rsidP="00024FF1">
            <w:pPr>
              <w:autoSpaceDE w:val="0"/>
              <w:autoSpaceDN w:val="0"/>
              <w:adjustRightInd w:val="0"/>
              <w:jc w:val="center"/>
              <w:outlineLvl w:val="3"/>
              <w:rPr>
                <w:rFonts w:ascii="Times New Roman" w:hAnsi="Times New Roman"/>
                <w:sz w:val="28"/>
                <w:szCs w:val="28"/>
              </w:rPr>
            </w:pPr>
            <w:proofErr w:type="spellStart"/>
            <w:r w:rsidRPr="006C0311">
              <w:rPr>
                <w:rFonts w:ascii="Times New Roman" w:hAnsi="Times New Roman"/>
                <w:sz w:val="28"/>
                <w:szCs w:val="28"/>
              </w:rPr>
              <w:t>Текущий</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год</w:t>
            </w:r>
            <w:proofErr w:type="spellEnd"/>
          </w:p>
        </w:tc>
        <w:tc>
          <w:tcPr>
            <w:tcW w:w="3197" w:type="dxa"/>
            <w:gridSpan w:val="3"/>
            <w:shd w:val="clear" w:color="auto" w:fill="auto"/>
          </w:tcPr>
          <w:p w:rsidR="001519AA" w:rsidRPr="006C0311" w:rsidRDefault="001519AA" w:rsidP="00024FF1">
            <w:pPr>
              <w:autoSpaceDE w:val="0"/>
              <w:autoSpaceDN w:val="0"/>
              <w:adjustRightInd w:val="0"/>
              <w:jc w:val="center"/>
              <w:outlineLvl w:val="3"/>
              <w:rPr>
                <w:rFonts w:ascii="Times New Roman" w:hAnsi="Times New Roman"/>
                <w:sz w:val="28"/>
                <w:szCs w:val="28"/>
              </w:rPr>
            </w:pPr>
            <w:proofErr w:type="spellStart"/>
            <w:r w:rsidRPr="006C0311">
              <w:rPr>
                <w:rFonts w:ascii="Times New Roman" w:hAnsi="Times New Roman"/>
                <w:sz w:val="28"/>
                <w:szCs w:val="28"/>
              </w:rPr>
              <w:t>Годы</w:t>
            </w:r>
            <w:proofErr w:type="spellEnd"/>
            <w:r w:rsidRPr="006C0311">
              <w:rPr>
                <w:rFonts w:ascii="Times New Roman" w:hAnsi="Times New Roman"/>
                <w:sz w:val="28"/>
                <w:szCs w:val="28"/>
              </w:rPr>
              <w:t xml:space="preserve"> </w:t>
            </w:r>
            <w:proofErr w:type="spellStart"/>
            <w:r w:rsidRPr="006C0311">
              <w:rPr>
                <w:rFonts w:ascii="Times New Roman" w:hAnsi="Times New Roman"/>
                <w:sz w:val="28"/>
                <w:szCs w:val="28"/>
              </w:rPr>
              <w:t>реализации</w:t>
            </w:r>
            <w:proofErr w:type="spellEnd"/>
            <w:r w:rsidRPr="006C0311">
              <w:rPr>
                <w:rFonts w:ascii="Times New Roman" w:hAnsi="Times New Roman"/>
                <w:sz w:val="28"/>
                <w:szCs w:val="28"/>
              </w:rPr>
              <w:t xml:space="preserve"> ВЦП</w:t>
            </w:r>
          </w:p>
        </w:tc>
      </w:tr>
      <w:tr w:rsidR="001519AA" w:rsidRPr="006C0311" w:rsidTr="00104839">
        <w:trPr>
          <w:trHeight w:val="146"/>
          <w:tblHeader/>
        </w:trPr>
        <w:tc>
          <w:tcPr>
            <w:tcW w:w="675" w:type="dxa"/>
            <w:vMerge/>
            <w:shd w:val="clear" w:color="auto" w:fill="auto"/>
          </w:tcPr>
          <w:p w:rsidR="001519AA" w:rsidRPr="006C0311" w:rsidRDefault="001519AA" w:rsidP="00024FF1">
            <w:pPr>
              <w:autoSpaceDE w:val="0"/>
              <w:autoSpaceDN w:val="0"/>
              <w:adjustRightInd w:val="0"/>
              <w:outlineLvl w:val="3"/>
              <w:rPr>
                <w:rFonts w:ascii="Times New Roman" w:hAnsi="Times New Roman"/>
                <w:sz w:val="28"/>
                <w:szCs w:val="28"/>
              </w:rPr>
            </w:pPr>
          </w:p>
        </w:tc>
        <w:tc>
          <w:tcPr>
            <w:tcW w:w="2504" w:type="dxa"/>
            <w:vMerge/>
            <w:shd w:val="clear" w:color="auto" w:fill="auto"/>
          </w:tcPr>
          <w:p w:rsidR="001519AA" w:rsidRPr="006C0311" w:rsidRDefault="001519AA" w:rsidP="00024FF1">
            <w:pPr>
              <w:autoSpaceDE w:val="0"/>
              <w:autoSpaceDN w:val="0"/>
              <w:adjustRightInd w:val="0"/>
              <w:outlineLvl w:val="3"/>
              <w:rPr>
                <w:rFonts w:ascii="Times New Roman" w:hAnsi="Times New Roman"/>
                <w:sz w:val="28"/>
                <w:szCs w:val="28"/>
              </w:rPr>
            </w:pPr>
          </w:p>
        </w:tc>
        <w:tc>
          <w:tcPr>
            <w:tcW w:w="727" w:type="dxa"/>
            <w:vMerge/>
            <w:shd w:val="clear" w:color="auto" w:fill="auto"/>
          </w:tcPr>
          <w:p w:rsidR="001519AA" w:rsidRPr="006C0311" w:rsidRDefault="001519AA" w:rsidP="00024FF1">
            <w:pPr>
              <w:autoSpaceDE w:val="0"/>
              <w:autoSpaceDN w:val="0"/>
              <w:adjustRightInd w:val="0"/>
              <w:outlineLvl w:val="3"/>
              <w:rPr>
                <w:rFonts w:ascii="Times New Roman" w:hAnsi="Times New Roman"/>
                <w:sz w:val="28"/>
                <w:szCs w:val="28"/>
              </w:rPr>
            </w:pPr>
          </w:p>
        </w:tc>
        <w:tc>
          <w:tcPr>
            <w:tcW w:w="1388" w:type="dxa"/>
            <w:shd w:val="clear" w:color="auto" w:fill="auto"/>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2015</w:t>
            </w:r>
          </w:p>
        </w:tc>
        <w:tc>
          <w:tcPr>
            <w:tcW w:w="1254" w:type="dxa"/>
            <w:shd w:val="clear" w:color="auto" w:fill="auto"/>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2016</w:t>
            </w:r>
          </w:p>
        </w:tc>
        <w:tc>
          <w:tcPr>
            <w:tcW w:w="1227" w:type="dxa"/>
            <w:shd w:val="clear" w:color="auto" w:fill="auto"/>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2017</w:t>
            </w:r>
          </w:p>
        </w:tc>
        <w:tc>
          <w:tcPr>
            <w:tcW w:w="1122" w:type="dxa"/>
            <w:shd w:val="clear" w:color="auto" w:fill="auto"/>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2018</w:t>
            </w:r>
          </w:p>
        </w:tc>
        <w:tc>
          <w:tcPr>
            <w:tcW w:w="848" w:type="dxa"/>
            <w:shd w:val="clear" w:color="auto" w:fill="auto"/>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2019</w:t>
            </w:r>
          </w:p>
        </w:tc>
      </w:tr>
      <w:tr w:rsidR="001519AA" w:rsidRPr="006C0311" w:rsidTr="00104839">
        <w:trPr>
          <w:trHeight w:val="183"/>
          <w:tblHeader/>
        </w:trPr>
        <w:tc>
          <w:tcPr>
            <w:tcW w:w="675" w:type="dxa"/>
            <w:shd w:val="clear" w:color="auto" w:fill="auto"/>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1</w:t>
            </w:r>
          </w:p>
        </w:tc>
        <w:tc>
          <w:tcPr>
            <w:tcW w:w="2504" w:type="dxa"/>
            <w:shd w:val="clear" w:color="auto" w:fill="auto"/>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w:t>
            </w:r>
          </w:p>
        </w:tc>
        <w:tc>
          <w:tcPr>
            <w:tcW w:w="727" w:type="dxa"/>
            <w:shd w:val="clear" w:color="auto" w:fill="auto"/>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3</w:t>
            </w:r>
          </w:p>
        </w:tc>
        <w:tc>
          <w:tcPr>
            <w:tcW w:w="1388" w:type="dxa"/>
            <w:shd w:val="clear" w:color="auto" w:fill="auto"/>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4</w:t>
            </w:r>
          </w:p>
        </w:tc>
        <w:tc>
          <w:tcPr>
            <w:tcW w:w="1254" w:type="dxa"/>
            <w:shd w:val="clear" w:color="auto" w:fill="auto"/>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5</w:t>
            </w:r>
          </w:p>
        </w:tc>
        <w:tc>
          <w:tcPr>
            <w:tcW w:w="1227" w:type="dxa"/>
            <w:shd w:val="clear" w:color="auto" w:fill="auto"/>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6</w:t>
            </w:r>
          </w:p>
        </w:tc>
        <w:tc>
          <w:tcPr>
            <w:tcW w:w="1122" w:type="dxa"/>
            <w:shd w:val="clear" w:color="auto" w:fill="auto"/>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7</w:t>
            </w:r>
          </w:p>
        </w:tc>
        <w:tc>
          <w:tcPr>
            <w:tcW w:w="848" w:type="dxa"/>
            <w:shd w:val="clear" w:color="auto" w:fill="auto"/>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8</w:t>
            </w:r>
          </w:p>
        </w:tc>
      </w:tr>
      <w:tr w:rsidR="001519AA" w:rsidRPr="009F31AD" w:rsidTr="00104839">
        <w:tc>
          <w:tcPr>
            <w:tcW w:w="9745" w:type="dxa"/>
            <w:gridSpan w:val="8"/>
            <w:shd w:val="clear" w:color="auto" w:fill="auto"/>
          </w:tcPr>
          <w:p w:rsidR="001519AA" w:rsidRPr="006C0311" w:rsidRDefault="001519AA"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Цель: Создание в образовательных учреждениях Ловозерского района условий для полноценного качественного питания обучающихся с целью сохранения и укрепления их здоровья</w:t>
            </w:r>
          </w:p>
        </w:tc>
      </w:tr>
      <w:tr w:rsidR="001519AA" w:rsidRPr="006C0311" w:rsidTr="00104839">
        <w:tc>
          <w:tcPr>
            <w:tcW w:w="675" w:type="dxa"/>
            <w:shd w:val="clear" w:color="auto" w:fill="auto"/>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1.</w:t>
            </w:r>
          </w:p>
        </w:tc>
        <w:tc>
          <w:tcPr>
            <w:tcW w:w="2504" w:type="dxa"/>
            <w:shd w:val="clear" w:color="auto" w:fill="auto"/>
          </w:tcPr>
          <w:p w:rsidR="001519AA" w:rsidRPr="006C0311" w:rsidRDefault="001519AA"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Доля обучающихся, обеспеченных организованным горячим питанием за счет всех источников финансирования, в общем количестве обучающихся</w:t>
            </w:r>
          </w:p>
        </w:tc>
        <w:tc>
          <w:tcPr>
            <w:tcW w:w="727" w:type="dxa"/>
            <w:shd w:val="clear" w:color="auto" w:fill="auto"/>
            <w:vAlign w:val="center"/>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w:t>
            </w:r>
          </w:p>
        </w:tc>
        <w:tc>
          <w:tcPr>
            <w:tcW w:w="1388" w:type="dxa"/>
            <w:shd w:val="clear" w:color="auto" w:fill="auto"/>
            <w:vAlign w:val="center"/>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67</w:t>
            </w:r>
          </w:p>
        </w:tc>
        <w:tc>
          <w:tcPr>
            <w:tcW w:w="1254" w:type="dxa"/>
            <w:shd w:val="clear" w:color="auto" w:fill="auto"/>
            <w:vAlign w:val="center"/>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67</w:t>
            </w:r>
          </w:p>
        </w:tc>
        <w:tc>
          <w:tcPr>
            <w:tcW w:w="1227" w:type="dxa"/>
            <w:shd w:val="clear" w:color="auto" w:fill="auto"/>
            <w:vAlign w:val="center"/>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69</w:t>
            </w:r>
          </w:p>
        </w:tc>
        <w:tc>
          <w:tcPr>
            <w:tcW w:w="1122" w:type="dxa"/>
            <w:shd w:val="clear" w:color="auto" w:fill="auto"/>
            <w:vAlign w:val="center"/>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71</w:t>
            </w:r>
          </w:p>
        </w:tc>
        <w:tc>
          <w:tcPr>
            <w:tcW w:w="848" w:type="dxa"/>
            <w:shd w:val="clear" w:color="auto" w:fill="auto"/>
            <w:vAlign w:val="center"/>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73</w:t>
            </w:r>
          </w:p>
        </w:tc>
      </w:tr>
      <w:tr w:rsidR="001519AA" w:rsidRPr="006C0311" w:rsidTr="00104839">
        <w:tc>
          <w:tcPr>
            <w:tcW w:w="675" w:type="dxa"/>
            <w:shd w:val="clear" w:color="auto" w:fill="auto"/>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2.</w:t>
            </w:r>
          </w:p>
        </w:tc>
        <w:tc>
          <w:tcPr>
            <w:tcW w:w="2504" w:type="dxa"/>
            <w:shd w:val="clear" w:color="auto" w:fill="auto"/>
          </w:tcPr>
          <w:p w:rsidR="001519AA" w:rsidRPr="006C0311" w:rsidRDefault="001519AA" w:rsidP="00024FF1">
            <w:pPr>
              <w:pStyle w:val="ConsPlusCell"/>
              <w:jc w:val="both"/>
              <w:rPr>
                <w:rFonts w:ascii="Times New Roman" w:hAnsi="Times New Roman" w:cs="Times New Roman"/>
                <w:sz w:val="28"/>
                <w:szCs w:val="28"/>
                <w:lang w:eastAsia="en-US"/>
              </w:rPr>
            </w:pPr>
            <w:r w:rsidRPr="006C0311">
              <w:rPr>
                <w:rFonts w:ascii="Times New Roman" w:hAnsi="Times New Roman"/>
                <w:bCs/>
                <w:sz w:val="28"/>
                <w:szCs w:val="28"/>
              </w:rPr>
              <w:t xml:space="preserve">Доля </w:t>
            </w:r>
            <w:proofErr w:type="gramStart"/>
            <w:r w:rsidRPr="006C0311">
              <w:rPr>
                <w:rFonts w:ascii="Times New Roman" w:hAnsi="Times New Roman"/>
                <w:bCs/>
                <w:sz w:val="28"/>
                <w:szCs w:val="28"/>
              </w:rPr>
              <w:t>обучающихся</w:t>
            </w:r>
            <w:proofErr w:type="gramEnd"/>
            <w:r w:rsidRPr="006C0311">
              <w:rPr>
                <w:rFonts w:ascii="Times New Roman" w:hAnsi="Times New Roman"/>
                <w:bCs/>
                <w:sz w:val="28"/>
                <w:szCs w:val="28"/>
              </w:rPr>
              <w:t>, посещающие группы продленного дня, обеспеченных двухразовым питанием,</w:t>
            </w:r>
          </w:p>
        </w:tc>
        <w:tc>
          <w:tcPr>
            <w:tcW w:w="727" w:type="dxa"/>
            <w:shd w:val="clear" w:color="auto" w:fill="auto"/>
            <w:vAlign w:val="center"/>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w:t>
            </w:r>
          </w:p>
        </w:tc>
        <w:tc>
          <w:tcPr>
            <w:tcW w:w="1388" w:type="dxa"/>
            <w:shd w:val="clear" w:color="auto" w:fill="auto"/>
            <w:vAlign w:val="center"/>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70</w:t>
            </w:r>
          </w:p>
        </w:tc>
        <w:tc>
          <w:tcPr>
            <w:tcW w:w="1254" w:type="dxa"/>
            <w:shd w:val="clear" w:color="auto" w:fill="auto"/>
            <w:vAlign w:val="center"/>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70</w:t>
            </w:r>
          </w:p>
        </w:tc>
        <w:tc>
          <w:tcPr>
            <w:tcW w:w="1227" w:type="dxa"/>
            <w:shd w:val="clear" w:color="auto" w:fill="auto"/>
            <w:vAlign w:val="center"/>
          </w:tcPr>
          <w:p w:rsidR="001519AA" w:rsidRPr="006C0311" w:rsidRDefault="001519AA" w:rsidP="00024FF1">
            <w:pPr>
              <w:jc w:val="center"/>
              <w:rPr>
                <w:rFonts w:ascii="Times New Roman" w:hAnsi="Times New Roman"/>
                <w:sz w:val="28"/>
                <w:szCs w:val="28"/>
              </w:rPr>
            </w:pPr>
            <w:r w:rsidRPr="006C0311">
              <w:rPr>
                <w:rFonts w:ascii="Times New Roman" w:hAnsi="Times New Roman"/>
                <w:sz w:val="28"/>
                <w:szCs w:val="28"/>
              </w:rPr>
              <w:t>75</w:t>
            </w:r>
          </w:p>
        </w:tc>
        <w:tc>
          <w:tcPr>
            <w:tcW w:w="1122" w:type="dxa"/>
            <w:shd w:val="clear" w:color="auto" w:fill="auto"/>
            <w:vAlign w:val="center"/>
          </w:tcPr>
          <w:p w:rsidR="001519AA" w:rsidRPr="006C0311" w:rsidRDefault="001519AA" w:rsidP="00024FF1">
            <w:pPr>
              <w:jc w:val="center"/>
              <w:rPr>
                <w:rFonts w:ascii="Times New Roman" w:hAnsi="Times New Roman"/>
                <w:sz w:val="28"/>
                <w:szCs w:val="28"/>
              </w:rPr>
            </w:pPr>
            <w:r w:rsidRPr="006C0311">
              <w:rPr>
                <w:rFonts w:ascii="Times New Roman" w:hAnsi="Times New Roman"/>
                <w:sz w:val="28"/>
                <w:szCs w:val="28"/>
              </w:rPr>
              <w:t>80</w:t>
            </w:r>
          </w:p>
        </w:tc>
        <w:tc>
          <w:tcPr>
            <w:tcW w:w="848" w:type="dxa"/>
            <w:shd w:val="clear" w:color="auto" w:fill="auto"/>
            <w:vAlign w:val="center"/>
          </w:tcPr>
          <w:p w:rsidR="001519AA" w:rsidRPr="006C0311" w:rsidRDefault="001519AA" w:rsidP="00024FF1">
            <w:pPr>
              <w:jc w:val="center"/>
              <w:rPr>
                <w:rFonts w:ascii="Times New Roman" w:hAnsi="Times New Roman"/>
                <w:sz w:val="28"/>
                <w:szCs w:val="28"/>
              </w:rPr>
            </w:pPr>
            <w:r w:rsidRPr="006C0311">
              <w:rPr>
                <w:rFonts w:ascii="Times New Roman" w:hAnsi="Times New Roman"/>
                <w:sz w:val="28"/>
                <w:szCs w:val="28"/>
              </w:rPr>
              <w:t>85</w:t>
            </w:r>
          </w:p>
        </w:tc>
      </w:tr>
      <w:tr w:rsidR="001519AA" w:rsidRPr="006C0311" w:rsidTr="00104839">
        <w:tc>
          <w:tcPr>
            <w:tcW w:w="675" w:type="dxa"/>
            <w:shd w:val="clear" w:color="auto" w:fill="auto"/>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3.</w:t>
            </w:r>
          </w:p>
        </w:tc>
        <w:tc>
          <w:tcPr>
            <w:tcW w:w="2504" w:type="dxa"/>
            <w:shd w:val="clear" w:color="auto" w:fill="auto"/>
          </w:tcPr>
          <w:p w:rsidR="001519AA" w:rsidRPr="006C0311" w:rsidRDefault="001519AA" w:rsidP="00024FF1">
            <w:pPr>
              <w:pStyle w:val="ConsPlusCell"/>
              <w:jc w:val="both"/>
              <w:rPr>
                <w:rFonts w:ascii="Times New Roman" w:hAnsi="Times New Roman" w:cs="Times New Roman"/>
                <w:sz w:val="28"/>
                <w:szCs w:val="28"/>
                <w:lang w:eastAsia="en-US"/>
              </w:rPr>
            </w:pPr>
            <w:r w:rsidRPr="006C0311">
              <w:rPr>
                <w:rFonts w:ascii="Times New Roman" w:hAnsi="Times New Roman" w:cs="Times New Roman"/>
                <w:sz w:val="28"/>
                <w:szCs w:val="28"/>
                <w:lang w:eastAsia="en-US"/>
              </w:rPr>
              <w:t xml:space="preserve">Доля обучающихся 1-4 классов муниципальных бюджетных общеобразовательных учреждений, обеспеченных бесплатным цельным молоком либо </w:t>
            </w:r>
            <w:r w:rsidRPr="006C0311">
              <w:rPr>
                <w:rFonts w:ascii="Times New Roman" w:hAnsi="Times New Roman" w:cs="Times New Roman"/>
                <w:sz w:val="28"/>
                <w:szCs w:val="28"/>
                <w:lang w:eastAsia="en-US"/>
              </w:rPr>
              <w:lastRenderedPageBreak/>
              <w:t>питьевым молоком в общем количестве обучающихся</w:t>
            </w:r>
          </w:p>
        </w:tc>
        <w:tc>
          <w:tcPr>
            <w:tcW w:w="727" w:type="dxa"/>
            <w:shd w:val="clear" w:color="auto" w:fill="auto"/>
            <w:vAlign w:val="center"/>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lastRenderedPageBreak/>
              <w:t>%</w:t>
            </w:r>
          </w:p>
        </w:tc>
        <w:tc>
          <w:tcPr>
            <w:tcW w:w="1388" w:type="dxa"/>
            <w:shd w:val="clear" w:color="auto" w:fill="auto"/>
            <w:vAlign w:val="center"/>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100</w:t>
            </w:r>
          </w:p>
        </w:tc>
        <w:tc>
          <w:tcPr>
            <w:tcW w:w="1254" w:type="dxa"/>
            <w:shd w:val="clear" w:color="auto" w:fill="auto"/>
            <w:vAlign w:val="center"/>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100</w:t>
            </w:r>
          </w:p>
        </w:tc>
        <w:tc>
          <w:tcPr>
            <w:tcW w:w="1227" w:type="dxa"/>
            <w:shd w:val="clear" w:color="auto" w:fill="auto"/>
            <w:vAlign w:val="center"/>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100</w:t>
            </w:r>
          </w:p>
        </w:tc>
        <w:tc>
          <w:tcPr>
            <w:tcW w:w="1122" w:type="dxa"/>
            <w:shd w:val="clear" w:color="auto" w:fill="auto"/>
            <w:vAlign w:val="center"/>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100</w:t>
            </w:r>
          </w:p>
        </w:tc>
        <w:tc>
          <w:tcPr>
            <w:tcW w:w="848" w:type="dxa"/>
            <w:shd w:val="clear" w:color="auto" w:fill="auto"/>
            <w:vAlign w:val="center"/>
          </w:tcPr>
          <w:p w:rsidR="001519AA" w:rsidRPr="006C0311" w:rsidRDefault="001519AA" w:rsidP="00024FF1">
            <w:pPr>
              <w:autoSpaceDE w:val="0"/>
              <w:autoSpaceDN w:val="0"/>
              <w:adjustRightInd w:val="0"/>
              <w:jc w:val="center"/>
              <w:outlineLvl w:val="3"/>
              <w:rPr>
                <w:rFonts w:ascii="Times New Roman" w:hAnsi="Times New Roman"/>
                <w:sz w:val="28"/>
                <w:szCs w:val="28"/>
              </w:rPr>
            </w:pPr>
            <w:r w:rsidRPr="006C0311">
              <w:rPr>
                <w:rFonts w:ascii="Times New Roman" w:hAnsi="Times New Roman"/>
                <w:sz w:val="28"/>
                <w:szCs w:val="28"/>
              </w:rPr>
              <w:t>100</w:t>
            </w:r>
          </w:p>
        </w:tc>
      </w:tr>
    </w:tbl>
    <w:p w:rsidR="001519AA" w:rsidRPr="006C0311" w:rsidRDefault="001519AA" w:rsidP="00024FF1">
      <w:pPr>
        <w:pStyle w:val="ConsPlusCell"/>
        <w:jc w:val="center"/>
        <w:rPr>
          <w:rFonts w:ascii="Times New Roman" w:hAnsi="Times New Roman" w:cs="Times New Roman"/>
          <w:bCs/>
          <w:sz w:val="24"/>
          <w:szCs w:val="24"/>
        </w:rPr>
      </w:pPr>
    </w:p>
    <w:p w:rsidR="001519AA" w:rsidRPr="006C0311" w:rsidRDefault="001519AA" w:rsidP="00024FF1">
      <w:pPr>
        <w:pStyle w:val="ConsPlusCell"/>
        <w:jc w:val="center"/>
        <w:rPr>
          <w:rFonts w:ascii="Times New Roman" w:hAnsi="Times New Roman" w:cs="Times New Roman"/>
          <w:bCs/>
          <w:sz w:val="24"/>
          <w:szCs w:val="24"/>
        </w:rPr>
      </w:pPr>
    </w:p>
    <w:p w:rsidR="001519AA" w:rsidRPr="006C0311" w:rsidRDefault="001519AA" w:rsidP="00024FF1">
      <w:pPr>
        <w:pStyle w:val="ConsPlusCell"/>
        <w:ind w:firstLine="709"/>
        <w:jc w:val="center"/>
        <w:rPr>
          <w:rFonts w:ascii="Times New Roman" w:hAnsi="Times New Roman" w:cs="Times New Roman"/>
          <w:bCs/>
          <w:sz w:val="28"/>
          <w:szCs w:val="28"/>
        </w:rPr>
      </w:pPr>
      <w:r w:rsidRPr="006C0311">
        <w:rPr>
          <w:rFonts w:ascii="Times New Roman" w:hAnsi="Times New Roman" w:cs="Times New Roman"/>
          <w:bCs/>
          <w:sz w:val="28"/>
          <w:szCs w:val="28"/>
        </w:rPr>
        <w:t>3. Перечень основных мероприятий ВЦП</w:t>
      </w:r>
    </w:p>
    <w:p w:rsidR="001519AA" w:rsidRPr="006C0311" w:rsidRDefault="001519AA" w:rsidP="00024FF1">
      <w:pPr>
        <w:pStyle w:val="ConsPlusCell"/>
        <w:ind w:left="709" w:firstLine="709"/>
        <w:jc w:val="both"/>
        <w:rPr>
          <w:rFonts w:ascii="Times New Roman" w:hAnsi="Times New Roman" w:cs="Times New Roman"/>
          <w:bCs/>
          <w:sz w:val="28"/>
          <w:szCs w:val="28"/>
        </w:rPr>
      </w:pPr>
    </w:p>
    <w:p w:rsidR="001519AA" w:rsidRPr="006C0311" w:rsidRDefault="001519AA" w:rsidP="00024FF1">
      <w:pPr>
        <w:autoSpaceDE w:val="0"/>
        <w:autoSpaceDN w:val="0"/>
        <w:adjustRightInd w:val="0"/>
        <w:ind w:firstLine="709"/>
        <w:rPr>
          <w:rFonts w:ascii="Times New Roman" w:hAnsi="Times New Roman"/>
          <w:sz w:val="28"/>
          <w:szCs w:val="28"/>
          <w:lang w:val="ru-RU"/>
        </w:rPr>
      </w:pPr>
      <w:r w:rsidRPr="006C0311">
        <w:rPr>
          <w:rFonts w:ascii="Times New Roman" w:hAnsi="Times New Roman"/>
          <w:sz w:val="28"/>
          <w:szCs w:val="28"/>
          <w:lang w:val="ru-RU"/>
        </w:rPr>
        <w:t xml:space="preserve">Перечень основных программных мероприятий представлен в Приложении </w:t>
      </w:r>
      <w:r w:rsidRPr="00334610">
        <w:rPr>
          <w:rFonts w:ascii="Times New Roman" w:hAnsi="Times New Roman"/>
          <w:sz w:val="28"/>
          <w:szCs w:val="28"/>
          <w:lang w:val="ru-RU"/>
        </w:rPr>
        <w:t xml:space="preserve">№ </w:t>
      </w:r>
      <w:r w:rsidR="00334610" w:rsidRPr="00334610">
        <w:rPr>
          <w:rFonts w:ascii="Times New Roman" w:hAnsi="Times New Roman"/>
          <w:sz w:val="28"/>
          <w:szCs w:val="28"/>
          <w:lang w:val="ru-RU"/>
        </w:rPr>
        <w:t>9</w:t>
      </w:r>
      <w:r w:rsidRPr="006C0311">
        <w:rPr>
          <w:rFonts w:ascii="Times New Roman" w:hAnsi="Times New Roman"/>
          <w:sz w:val="28"/>
          <w:szCs w:val="28"/>
          <w:lang w:val="ru-RU"/>
        </w:rPr>
        <w:t>.</w:t>
      </w:r>
    </w:p>
    <w:p w:rsidR="001519AA" w:rsidRPr="006C0311" w:rsidRDefault="001519AA" w:rsidP="00024FF1">
      <w:pPr>
        <w:ind w:firstLine="709"/>
        <w:jc w:val="center"/>
        <w:rPr>
          <w:rFonts w:ascii="Times New Roman" w:hAnsi="Times New Roman"/>
          <w:sz w:val="28"/>
          <w:szCs w:val="28"/>
          <w:lang w:val="ru-RU"/>
        </w:rPr>
      </w:pPr>
      <w:r w:rsidRPr="006C0311">
        <w:rPr>
          <w:rFonts w:ascii="Times New Roman" w:hAnsi="Times New Roman"/>
          <w:sz w:val="28"/>
          <w:szCs w:val="28"/>
          <w:lang w:val="ru-RU"/>
        </w:rPr>
        <w:t>4. Обоснование ресурсного обеспечения ВЦП</w:t>
      </w:r>
    </w:p>
    <w:p w:rsidR="001519AA" w:rsidRPr="006C0311" w:rsidRDefault="001519AA" w:rsidP="00024FF1">
      <w:pPr>
        <w:ind w:firstLine="709"/>
        <w:rPr>
          <w:rFonts w:ascii="Times New Roman" w:hAnsi="Times New Roman"/>
          <w:sz w:val="28"/>
          <w:szCs w:val="28"/>
          <w:lang w:val="ru-RU"/>
        </w:rPr>
      </w:pPr>
    </w:p>
    <w:p w:rsidR="001519AA" w:rsidRPr="006C0311" w:rsidRDefault="001519AA" w:rsidP="00024FF1">
      <w:pPr>
        <w:ind w:firstLine="709"/>
        <w:rPr>
          <w:rFonts w:ascii="Times New Roman" w:hAnsi="Times New Roman"/>
          <w:sz w:val="28"/>
          <w:szCs w:val="28"/>
          <w:lang w:val="ru-RU"/>
        </w:rPr>
      </w:pPr>
      <w:r w:rsidRPr="006C0311">
        <w:rPr>
          <w:rFonts w:ascii="Times New Roman" w:hAnsi="Times New Roman"/>
          <w:sz w:val="28"/>
          <w:szCs w:val="28"/>
          <w:lang w:val="ru-RU"/>
        </w:rPr>
        <w:t>Обоснование ресурсного обеспечения представлено в Приложении №</w:t>
      </w:r>
      <w:r w:rsidR="00334610">
        <w:rPr>
          <w:rFonts w:ascii="Times New Roman" w:hAnsi="Times New Roman"/>
          <w:sz w:val="28"/>
          <w:szCs w:val="28"/>
          <w:lang w:val="ru-RU"/>
        </w:rPr>
        <w:t xml:space="preserve"> 10</w:t>
      </w:r>
      <w:r w:rsidRPr="006C0311">
        <w:rPr>
          <w:rFonts w:ascii="Times New Roman" w:hAnsi="Times New Roman"/>
          <w:sz w:val="28"/>
          <w:szCs w:val="28"/>
          <w:lang w:val="ru-RU"/>
        </w:rPr>
        <w:t>.</w:t>
      </w:r>
    </w:p>
    <w:p w:rsidR="001519AA" w:rsidRPr="006C0311" w:rsidRDefault="001519AA" w:rsidP="00024FF1">
      <w:pPr>
        <w:ind w:firstLine="709"/>
        <w:jc w:val="both"/>
        <w:rPr>
          <w:rFonts w:ascii="Times New Roman" w:hAnsi="Times New Roman"/>
          <w:sz w:val="28"/>
          <w:szCs w:val="28"/>
          <w:lang w:val="ru-RU"/>
        </w:rPr>
      </w:pPr>
      <w:r w:rsidRPr="006C0311">
        <w:rPr>
          <w:rFonts w:ascii="Times New Roman" w:hAnsi="Times New Roman"/>
          <w:sz w:val="28"/>
          <w:szCs w:val="28"/>
          <w:lang w:val="ru-RU"/>
        </w:rPr>
        <w:t>В ходе реализации ВЦП перечень мероприятий и объемы их финансирования могут уточняться.</w:t>
      </w:r>
    </w:p>
    <w:p w:rsidR="001519AA" w:rsidRPr="006C0311" w:rsidRDefault="001519AA" w:rsidP="00024FF1">
      <w:pPr>
        <w:ind w:firstLine="709"/>
        <w:rPr>
          <w:rFonts w:ascii="Times New Roman" w:hAnsi="Times New Roman"/>
          <w:sz w:val="24"/>
          <w:szCs w:val="24"/>
          <w:lang w:val="ru-RU"/>
        </w:rPr>
      </w:pPr>
    </w:p>
    <w:p w:rsidR="001519AA" w:rsidRPr="006C0311" w:rsidRDefault="001519AA" w:rsidP="00024FF1">
      <w:pPr>
        <w:ind w:firstLine="709"/>
        <w:jc w:val="center"/>
        <w:rPr>
          <w:rFonts w:ascii="Times New Roman" w:hAnsi="Times New Roman"/>
          <w:sz w:val="28"/>
          <w:szCs w:val="28"/>
          <w:lang w:val="ru-RU"/>
        </w:rPr>
      </w:pPr>
      <w:r w:rsidRPr="006C0311">
        <w:rPr>
          <w:rFonts w:ascii="Times New Roman" w:hAnsi="Times New Roman"/>
          <w:sz w:val="28"/>
          <w:szCs w:val="28"/>
          <w:lang w:val="ru-RU"/>
        </w:rPr>
        <w:t>5. Оценка эффективности ВЦП, рисков ее реализации</w:t>
      </w:r>
    </w:p>
    <w:p w:rsidR="001519AA" w:rsidRPr="006C0311" w:rsidRDefault="001519AA" w:rsidP="00024FF1">
      <w:pPr>
        <w:ind w:firstLine="709"/>
        <w:jc w:val="center"/>
        <w:rPr>
          <w:rFonts w:ascii="Times New Roman" w:hAnsi="Times New Roman" w:cs="Times New Roman"/>
          <w:bCs/>
          <w:sz w:val="24"/>
          <w:szCs w:val="24"/>
          <w:lang w:val="ru-RU" w:eastAsia="ru-RU"/>
        </w:rPr>
      </w:pPr>
    </w:p>
    <w:p w:rsidR="001519AA" w:rsidRPr="006C0311" w:rsidRDefault="001519AA" w:rsidP="00024FF1">
      <w:pPr>
        <w:autoSpaceDE w:val="0"/>
        <w:autoSpaceDN w:val="0"/>
        <w:adjustRightInd w:val="0"/>
        <w:ind w:firstLine="709"/>
        <w:jc w:val="both"/>
        <w:rPr>
          <w:rFonts w:ascii="Times New Roman" w:hAnsi="Times New Roman"/>
          <w:sz w:val="28"/>
          <w:szCs w:val="28"/>
          <w:lang w:val="ru-RU" w:eastAsia="ru-RU"/>
        </w:rPr>
      </w:pPr>
      <w:r w:rsidRPr="006C0311">
        <w:rPr>
          <w:rFonts w:ascii="Times New Roman" w:hAnsi="Times New Roman"/>
          <w:sz w:val="28"/>
          <w:szCs w:val="28"/>
          <w:lang w:val="ru-RU"/>
        </w:rPr>
        <w:t xml:space="preserve">Оценка эффективности реализации мероприятий ВЦП осуществляется в соответствии с постановлением администрации Ловозерского района от 30.05.2016 № 154-ПЗ «Об утверждении Порядка разработки, реализации и оценки эффективности муниципальных программ муниципального образования Ловозерский район». </w:t>
      </w:r>
      <w:r w:rsidRPr="006C0311">
        <w:rPr>
          <w:rFonts w:ascii="Times New Roman" w:hAnsi="Times New Roman"/>
          <w:sz w:val="28"/>
          <w:szCs w:val="28"/>
          <w:lang w:val="ru-RU" w:eastAsia="ru-RU"/>
        </w:rPr>
        <w:t xml:space="preserve">ВЦП </w:t>
      </w:r>
      <w:proofErr w:type="gramStart"/>
      <w:r w:rsidRPr="006C0311">
        <w:rPr>
          <w:rFonts w:ascii="Times New Roman" w:hAnsi="Times New Roman"/>
          <w:sz w:val="28"/>
          <w:szCs w:val="28"/>
          <w:lang w:val="ru-RU" w:eastAsia="ru-RU"/>
        </w:rPr>
        <w:t>направлена</w:t>
      </w:r>
      <w:proofErr w:type="gramEnd"/>
      <w:r w:rsidRPr="006C0311">
        <w:rPr>
          <w:rFonts w:ascii="Times New Roman" w:hAnsi="Times New Roman"/>
          <w:sz w:val="28"/>
          <w:szCs w:val="28"/>
          <w:lang w:val="ru-RU" w:eastAsia="ru-RU"/>
        </w:rPr>
        <w:t xml:space="preserve"> на достижение тактической задачи 1.1.4. «Создание в образовательных учреждениях Ловозерского района условий для полноценного качественного питания обучающихся с целью сохранения и укрепления их здоровья» модельной схемы системы целеполагания муниципального образования Ловозерский район, утвержденной постановлением администрации муниципального образования Ловозерский район от 08.08.2012 № 366-ПГ (в ред. от 18.12.2015 № 516-ПГ, 05.08.2016 № 223-ПГ).</w:t>
      </w:r>
    </w:p>
    <w:p w:rsidR="001519AA" w:rsidRPr="006C0311" w:rsidRDefault="001519AA" w:rsidP="00024FF1">
      <w:pPr>
        <w:autoSpaceDE w:val="0"/>
        <w:autoSpaceDN w:val="0"/>
        <w:adjustRightInd w:val="0"/>
        <w:ind w:firstLine="709"/>
        <w:jc w:val="both"/>
        <w:rPr>
          <w:rFonts w:ascii="Times New Roman" w:hAnsi="Times New Roman"/>
          <w:sz w:val="28"/>
          <w:szCs w:val="28"/>
          <w:lang w:val="ru-RU"/>
        </w:rPr>
      </w:pPr>
      <w:r w:rsidRPr="006C0311">
        <w:rPr>
          <w:rFonts w:ascii="Times New Roman" w:hAnsi="Times New Roman"/>
          <w:sz w:val="28"/>
          <w:szCs w:val="28"/>
          <w:lang w:val="ru-RU"/>
        </w:rPr>
        <w:t>На достижение тактической задачи оказывают влияние внешние и внутренние факторы и риски, которые могут помешать реализации предполагаемых мероприятий и достижению уровня целевых показателей.</w:t>
      </w:r>
    </w:p>
    <w:p w:rsidR="001519AA" w:rsidRPr="006C0311" w:rsidRDefault="001519AA" w:rsidP="00024FF1">
      <w:pPr>
        <w:ind w:firstLine="709"/>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К внешним рискам относятся: </w:t>
      </w:r>
    </w:p>
    <w:p w:rsidR="001519AA" w:rsidRPr="006C0311" w:rsidRDefault="001519AA" w:rsidP="00024FF1">
      <w:pPr>
        <w:tabs>
          <w:tab w:val="left" w:pos="993"/>
        </w:tabs>
        <w:ind w:firstLine="709"/>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 </w:t>
      </w:r>
    </w:p>
    <w:p w:rsidR="001519AA" w:rsidRPr="006C0311" w:rsidRDefault="001519AA" w:rsidP="00024FF1">
      <w:pPr>
        <w:tabs>
          <w:tab w:val="left" w:pos="993"/>
        </w:tabs>
        <w:ind w:firstLine="709"/>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 изменение регионального законодательства в части финансирования; </w:t>
      </w:r>
    </w:p>
    <w:p w:rsidR="001519AA" w:rsidRPr="006C0311" w:rsidRDefault="001519AA" w:rsidP="00024FF1">
      <w:pPr>
        <w:tabs>
          <w:tab w:val="left" w:pos="993"/>
        </w:tabs>
        <w:ind w:firstLine="709"/>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 природные и техногенные катастрофы; </w:t>
      </w:r>
    </w:p>
    <w:p w:rsidR="001519AA" w:rsidRPr="006C0311" w:rsidRDefault="001519AA" w:rsidP="00024FF1">
      <w:pPr>
        <w:tabs>
          <w:tab w:val="left" w:pos="993"/>
        </w:tabs>
        <w:ind w:firstLine="709"/>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отток населения за пределы Ловозерского района;</w:t>
      </w:r>
    </w:p>
    <w:p w:rsidR="001519AA" w:rsidRPr="006C0311" w:rsidRDefault="001519AA" w:rsidP="00024FF1">
      <w:pPr>
        <w:tabs>
          <w:tab w:val="left" w:pos="993"/>
        </w:tabs>
        <w:ind w:firstLine="709"/>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lastRenderedPageBreak/>
        <w:t xml:space="preserve">- экологические катастрофы; </w:t>
      </w:r>
    </w:p>
    <w:p w:rsidR="001519AA" w:rsidRPr="006C0311" w:rsidRDefault="001519AA" w:rsidP="00024FF1">
      <w:pPr>
        <w:tabs>
          <w:tab w:val="left" w:pos="993"/>
        </w:tabs>
        <w:ind w:firstLine="709"/>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 эпидемии. </w:t>
      </w:r>
    </w:p>
    <w:p w:rsidR="001519AA" w:rsidRPr="006C0311" w:rsidRDefault="001519AA" w:rsidP="00024FF1">
      <w:pPr>
        <w:ind w:firstLine="709"/>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Внешними рисками реализации ВЦП может стать принятие новых федеральных и региональных нормативно-правовых документов по организации питания обучающихся образовательных учреждений, которые могут изменить существующую в настоящее время систему финансирования и порядок предоставления питания школьникам.</w:t>
      </w:r>
    </w:p>
    <w:p w:rsidR="001519AA" w:rsidRPr="006C0311" w:rsidRDefault="001519AA" w:rsidP="00024FF1">
      <w:pPr>
        <w:ind w:firstLine="709"/>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Для минимизации негативного влияния внешних факторов на ход реализации ВЦП необходимо проводить анализ отчётности (регулярный мониторинг), своевременно вносить изменения в бюджет муниципального образования Ловозерский район в части перераспределения средств, предусмотреть механизмы снижения или устранения факторов риска.</w:t>
      </w:r>
    </w:p>
    <w:p w:rsidR="001519AA" w:rsidRPr="006C0311" w:rsidRDefault="001519AA" w:rsidP="00024FF1">
      <w:pPr>
        <w:ind w:firstLine="709"/>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Внутренние риски реализации ВЦП: </w:t>
      </w:r>
    </w:p>
    <w:p w:rsidR="001519AA" w:rsidRPr="006C0311" w:rsidRDefault="001519AA" w:rsidP="00024FF1">
      <w:pPr>
        <w:tabs>
          <w:tab w:val="left" w:pos="993"/>
        </w:tabs>
        <w:ind w:firstLine="709"/>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 некачественное составление документации в целях выполнения мероприятий ВЦП; </w:t>
      </w:r>
    </w:p>
    <w:p w:rsidR="001519AA" w:rsidRPr="006C0311" w:rsidRDefault="001519AA" w:rsidP="00024FF1">
      <w:pPr>
        <w:tabs>
          <w:tab w:val="left" w:pos="709"/>
        </w:tabs>
        <w:ind w:firstLine="709"/>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 недостоверная либо недостаточная информация об услугах, предоставляемых  общеобразовательными учреждениями. </w:t>
      </w:r>
    </w:p>
    <w:p w:rsidR="001519AA" w:rsidRPr="006C0311" w:rsidRDefault="001519AA" w:rsidP="00024FF1">
      <w:pPr>
        <w:ind w:firstLine="709"/>
        <w:jc w:val="both"/>
        <w:rPr>
          <w:rFonts w:ascii="Times New Roman" w:hAnsi="Times New Roman" w:cs="Times New Roman"/>
          <w:sz w:val="28"/>
          <w:szCs w:val="28"/>
          <w:lang w:val="ru-RU"/>
        </w:rPr>
      </w:pPr>
      <w:r w:rsidRPr="006C0311">
        <w:rPr>
          <w:rFonts w:ascii="Times New Roman" w:hAnsi="Times New Roman" w:cs="Times New Roman"/>
          <w:sz w:val="28"/>
          <w:szCs w:val="28"/>
          <w:lang w:val="ru-RU"/>
        </w:rPr>
        <w:t xml:space="preserve">Для снижения внутренних рисков необходимо своевременно вносить изменения в муниципальное законодательство, в местный бюджет в части перераспределения средств, обеспечить </w:t>
      </w:r>
      <w:proofErr w:type="gramStart"/>
      <w:r w:rsidRPr="006C0311">
        <w:rPr>
          <w:rFonts w:ascii="Times New Roman" w:hAnsi="Times New Roman" w:cs="Times New Roman"/>
          <w:sz w:val="28"/>
          <w:szCs w:val="28"/>
          <w:lang w:val="ru-RU"/>
        </w:rPr>
        <w:t>контроль за</w:t>
      </w:r>
      <w:proofErr w:type="gramEnd"/>
      <w:r w:rsidRPr="006C0311">
        <w:rPr>
          <w:rFonts w:ascii="Times New Roman" w:hAnsi="Times New Roman" w:cs="Times New Roman"/>
          <w:sz w:val="28"/>
          <w:szCs w:val="28"/>
          <w:lang w:val="ru-RU"/>
        </w:rPr>
        <w:t xml:space="preserve"> исполнением средств общеобразовательными учреждениями, регулярно освещать в средствах массовой информации, на информационных стендах, родительских собраниях в общеобразовательных организациях материалы об услугах, общеобразовательными учреждениями.</w:t>
      </w:r>
    </w:p>
    <w:p w:rsidR="001519AA" w:rsidRPr="005D23A7" w:rsidRDefault="001519AA" w:rsidP="00024FF1">
      <w:pPr>
        <w:ind w:firstLine="709"/>
        <w:jc w:val="center"/>
        <w:rPr>
          <w:rFonts w:ascii="Times New Roman" w:hAnsi="Times New Roman" w:cs="Times New Roman"/>
          <w:color w:val="000000"/>
          <w:sz w:val="28"/>
          <w:szCs w:val="28"/>
          <w:lang w:val="ru-RU"/>
        </w:rPr>
      </w:pPr>
      <w:r w:rsidRPr="005D23A7">
        <w:rPr>
          <w:rFonts w:ascii="Times New Roman" w:hAnsi="Times New Roman" w:cs="Times New Roman"/>
          <w:color w:val="000000"/>
          <w:sz w:val="28"/>
          <w:szCs w:val="28"/>
          <w:lang w:val="ru-RU"/>
        </w:rPr>
        <w:t>____________</w:t>
      </w:r>
    </w:p>
    <w:p w:rsidR="00F960FA" w:rsidRPr="006C0311" w:rsidRDefault="00F960FA" w:rsidP="00024FF1">
      <w:pPr>
        <w:rPr>
          <w:rFonts w:ascii="Times New Roman" w:hAnsi="Times New Roman" w:cs="Times New Roman"/>
          <w:sz w:val="28"/>
          <w:szCs w:val="28"/>
          <w:lang w:val="ru-RU"/>
        </w:rPr>
      </w:pPr>
    </w:p>
    <w:p w:rsidR="00F960FA" w:rsidRPr="006C0311" w:rsidRDefault="00F960FA" w:rsidP="00024FF1">
      <w:pPr>
        <w:rPr>
          <w:rFonts w:ascii="Times New Roman" w:hAnsi="Times New Roman" w:cs="Times New Roman"/>
          <w:sz w:val="28"/>
          <w:szCs w:val="28"/>
          <w:lang w:val="ru-RU"/>
        </w:rPr>
      </w:pPr>
    </w:p>
    <w:p w:rsidR="00187222" w:rsidRDefault="00187222" w:rsidP="005D23A7">
      <w:pPr>
        <w:autoSpaceDE w:val="0"/>
        <w:autoSpaceDN w:val="0"/>
        <w:adjustRightInd w:val="0"/>
        <w:ind w:firstLine="709"/>
        <w:jc w:val="center"/>
        <w:outlineLvl w:val="3"/>
        <w:rPr>
          <w:rFonts w:ascii="Times New Roman" w:hAnsi="Times New Roman"/>
          <w:bCs/>
          <w:sz w:val="28"/>
          <w:szCs w:val="28"/>
          <w:lang w:val="ru-RU" w:eastAsia="ru-RU"/>
        </w:rPr>
      </w:pPr>
    </w:p>
    <w:p w:rsidR="00187222" w:rsidRDefault="00187222" w:rsidP="005D23A7">
      <w:pPr>
        <w:autoSpaceDE w:val="0"/>
        <w:autoSpaceDN w:val="0"/>
        <w:adjustRightInd w:val="0"/>
        <w:ind w:firstLine="709"/>
        <w:jc w:val="center"/>
        <w:outlineLvl w:val="3"/>
        <w:rPr>
          <w:rFonts w:ascii="Times New Roman" w:hAnsi="Times New Roman"/>
          <w:bCs/>
          <w:sz w:val="28"/>
          <w:szCs w:val="28"/>
          <w:lang w:val="ru-RU" w:eastAsia="ru-RU"/>
        </w:rPr>
      </w:pPr>
    </w:p>
    <w:p w:rsidR="00187222" w:rsidRDefault="00187222" w:rsidP="005D23A7">
      <w:pPr>
        <w:autoSpaceDE w:val="0"/>
        <w:autoSpaceDN w:val="0"/>
        <w:adjustRightInd w:val="0"/>
        <w:ind w:firstLine="709"/>
        <w:jc w:val="center"/>
        <w:outlineLvl w:val="3"/>
        <w:rPr>
          <w:rFonts w:ascii="Times New Roman" w:hAnsi="Times New Roman"/>
          <w:bCs/>
          <w:sz w:val="28"/>
          <w:szCs w:val="28"/>
          <w:lang w:val="ru-RU" w:eastAsia="ru-RU"/>
        </w:rPr>
      </w:pPr>
    </w:p>
    <w:p w:rsidR="00187222" w:rsidRDefault="00187222" w:rsidP="005D23A7">
      <w:pPr>
        <w:autoSpaceDE w:val="0"/>
        <w:autoSpaceDN w:val="0"/>
        <w:adjustRightInd w:val="0"/>
        <w:ind w:firstLine="709"/>
        <w:jc w:val="center"/>
        <w:outlineLvl w:val="3"/>
        <w:rPr>
          <w:rFonts w:ascii="Times New Roman" w:hAnsi="Times New Roman"/>
          <w:bCs/>
          <w:sz w:val="28"/>
          <w:szCs w:val="28"/>
          <w:lang w:val="ru-RU" w:eastAsia="ru-RU"/>
        </w:rPr>
      </w:pPr>
    </w:p>
    <w:p w:rsidR="00187222" w:rsidRDefault="00187222" w:rsidP="005D23A7">
      <w:pPr>
        <w:autoSpaceDE w:val="0"/>
        <w:autoSpaceDN w:val="0"/>
        <w:adjustRightInd w:val="0"/>
        <w:ind w:firstLine="709"/>
        <w:jc w:val="center"/>
        <w:outlineLvl w:val="3"/>
        <w:rPr>
          <w:rFonts w:ascii="Times New Roman" w:hAnsi="Times New Roman"/>
          <w:bCs/>
          <w:sz w:val="28"/>
          <w:szCs w:val="28"/>
          <w:lang w:val="ru-RU" w:eastAsia="ru-RU"/>
        </w:rPr>
      </w:pPr>
    </w:p>
    <w:p w:rsidR="00187222" w:rsidRDefault="00187222" w:rsidP="005D23A7">
      <w:pPr>
        <w:autoSpaceDE w:val="0"/>
        <w:autoSpaceDN w:val="0"/>
        <w:adjustRightInd w:val="0"/>
        <w:ind w:firstLine="709"/>
        <w:jc w:val="center"/>
        <w:outlineLvl w:val="3"/>
        <w:rPr>
          <w:rFonts w:ascii="Times New Roman" w:hAnsi="Times New Roman"/>
          <w:bCs/>
          <w:sz w:val="28"/>
          <w:szCs w:val="28"/>
          <w:lang w:val="ru-RU" w:eastAsia="ru-RU"/>
        </w:rPr>
      </w:pPr>
    </w:p>
    <w:p w:rsidR="00187222" w:rsidRDefault="00187222" w:rsidP="005D23A7">
      <w:pPr>
        <w:autoSpaceDE w:val="0"/>
        <w:autoSpaceDN w:val="0"/>
        <w:adjustRightInd w:val="0"/>
        <w:ind w:firstLine="709"/>
        <w:jc w:val="center"/>
        <w:outlineLvl w:val="3"/>
        <w:rPr>
          <w:rFonts w:ascii="Times New Roman" w:hAnsi="Times New Roman"/>
          <w:bCs/>
          <w:sz w:val="28"/>
          <w:szCs w:val="28"/>
          <w:lang w:val="ru-RU" w:eastAsia="ru-RU"/>
        </w:rPr>
      </w:pPr>
    </w:p>
    <w:p w:rsidR="00187222" w:rsidRDefault="00187222" w:rsidP="005D23A7">
      <w:pPr>
        <w:autoSpaceDE w:val="0"/>
        <w:autoSpaceDN w:val="0"/>
        <w:adjustRightInd w:val="0"/>
        <w:ind w:firstLine="709"/>
        <w:jc w:val="center"/>
        <w:outlineLvl w:val="3"/>
        <w:rPr>
          <w:rFonts w:ascii="Times New Roman" w:hAnsi="Times New Roman"/>
          <w:bCs/>
          <w:sz w:val="28"/>
          <w:szCs w:val="28"/>
          <w:lang w:val="ru-RU" w:eastAsia="ru-RU"/>
        </w:rPr>
      </w:pPr>
    </w:p>
    <w:p w:rsidR="00334610" w:rsidRDefault="00334610" w:rsidP="004D531D">
      <w:pPr>
        <w:autoSpaceDE w:val="0"/>
        <w:autoSpaceDN w:val="0"/>
        <w:adjustRightInd w:val="0"/>
        <w:outlineLvl w:val="3"/>
        <w:rPr>
          <w:rFonts w:ascii="Times New Roman" w:hAnsi="Times New Roman"/>
          <w:bCs/>
          <w:sz w:val="28"/>
          <w:szCs w:val="28"/>
          <w:lang w:val="ru-RU" w:eastAsia="ru-RU"/>
        </w:rPr>
      </w:pPr>
    </w:p>
    <w:p w:rsidR="00187222" w:rsidRDefault="00187222" w:rsidP="004D531D">
      <w:pPr>
        <w:autoSpaceDE w:val="0"/>
        <w:autoSpaceDN w:val="0"/>
        <w:adjustRightInd w:val="0"/>
        <w:outlineLvl w:val="3"/>
        <w:rPr>
          <w:rFonts w:ascii="Times New Roman" w:hAnsi="Times New Roman"/>
          <w:bCs/>
          <w:sz w:val="28"/>
          <w:szCs w:val="28"/>
          <w:lang w:val="ru-RU" w:eastAsia="ru-RU"/>
        </w:rPr>
      </w:pPr>
    </w:p>
    <w:p w:rsidR="004D531D" w:rsidRDefault="004D531D" w:rsidP="004D531D">
      <w:pPr>
        <w:autoSpaceDE w:val="0"/>
        <w:autoSpaceDN w:val="0"/>
        <w:adjustRightInd w:val="0"/>
        <w:outlineLvl w:val="3"/>
        <w:rPr>
          <w:rFonts w:ascii="Times New Roman" w:hAnsi="Times New Roman"/>
          <w:bCs/>
          <w:sz w:val="28"/>
          <w:szCs w:val="28"/>
          <w:lang w:val="ru-RU" w:eastAsia="ru-RU"/>
        </w:rPr>
      </w:pPr>
    </w:p>
    <w:p w:rsidR="004D531D" w:rsidRDefault="004D531D" w:rsidP="004D531D">
      <w:pPr>
        <w:autoSpaceDE w:val="0"/>
        <w:autoSpaceDN w:val="0"/>
        <w:adjustRightInd w:val="0"/>
        <w:outlineLvl w:val="3"/>
        <w:rPr>
          <w:rFonts w:ascii="Times New Roman" w:hAnsi="Times New Roman"/>
          <w:bCs/>
          <w:sz w:val="28"/>
          <w:szCs w:val="28"/>
          <w:lang w:val="ru-RU" w:eastAsia="ru-RU"/>
        </w:rPr>
      </w:pPr>
    </w:p>
    <w:p w:rsidR="004D531D" w:rsidRDefault="004D531D" w:rsidP="004D531D">
      <w:pPr>
        <w:autoSpaceDE w:val="0"/>
        <w:autoSpaceDN w:val="0"/>
        <w:adjustRightInd w:val="0"/>
        <w:outlineLvl w:val="3"/>
        <w:rPr>
          <w:rFonts w:ascii="Times New Roman" w:hAnsi="Times New Roman"/>
          <w:bCs/>
          <w:sz w:val="28"/>
          <w:szCs w:val="28"/>
          <w:lang w:val="ru-RU" w:eastAsia="ru-RU"/>
        </w:rPr>
      </w:pPr>
    </w:p>
    <w:p w:rsidR="004D531D" w:rsidRDefault="004D531D" w:rsidP="004D531D">
      <w:pPr>
        <w:autoSpaceDE w:val="0"/>
        <w:autoSpaceDN w:val="0"/>
        <w:adjustRightInd w:val="0"/>
        <w:outlineLvl w:val="3"/>
        <w:rPr>
          <w:rFonts w:ascii="Times New Roman" w:hAnsi="Times New Roman"/>
          <w:bCs/>
          <w:sz w:val="28"/>
          <w:szCs w:val="28"/>
          <w:lang w:val="ru-RU" w:eastAsia="ru-RU"/>
        </w:rPr>
      </w:pPr>
    </w:p>
    <w:p w:rsidR="004D531D" w:rsidRDefault="004D531D" w:rsidP="004D531D">
      <w:pPr>
        <w:autoSpaceDE w:val="0"/>
        <w:autoSpaceDN w:val="0"/>
        <w:adjustRightInd w:val="0"/>
        <w:outlineLvl w:val="3"/>
        <w:rPr>
          <w:rFonts w:ascii="Times New Roman" w:hAnsi="Times New Roman"/>
          <w:bCs/>
          <w:sz w:val="28"/>
          <w:szCs w:val="28"/>
          <w:lang w:val="ru-RU" w:eastAsia="ru-RU"/>
        </w:rPr>
      </w:pPr>
    </w:p>
    <w:p w:rsidR="004D531D" w:rsidRDefault="004D531D" w:rsidP="004D531D">
      <w:pPr>
        <w:autoSpaceDE w:val="0"/>
        <w:autoSpaceDN w:val="0"/>
        <w:adjustRightInd w:val="0"/>
        <w:outlineLvl w:val="3"/>
        <w:rPr>
          <w:rFonts w:ascii="Times New Roman" w:hAnsi="Times New Roman"/>
          <w:bCs/>
          <w:sz w:val="28"/>
          <w:szCs w:val="28"/>
          <w:lang w:val="ru-RU" w:eastAsia="ru-RU"/>
        </w:rPr>
      </w:pPr>
    </w:p>
    <w:p w:rsidR="004D531D" w:rsidRDefault="004D531D" w:rsidP="004D531D">
      <w:pPr>
        <w:autoSpaceDE w:val="0"/>
        <w:autoSpaceDN w:val="0"/>
        <w:adjustRightInd w:val="0"/>
        <w:outlineLvl w:val="3"/>
        <w:rPr>
          <w:rFonts w:ascii="Times New Roman" w:hAnsi="Times New Roman"/>
          <w:bCs/>
          <w:sz w:val="28"/>
          <w:szCs w:val="28"/>
          <w:lang w:val="ru-RU" w:eastAsia="ru-RU"/>
        </w:rPr>
      </w:pPr>
    </w:p>
    <w:p w:rsidR="004D531D" w:rsidRDefault="004D531D" w:rsidP="004D531D">
      <w:pPr>
        <w:autoSpaceDE w:val="0"/>
        <w:autoSpaceDN w:val="0"/>
        <w:adjustRightInd w:val="0"/>
        <w:outlineLvl w:val="3"/>
        <w:rPr>
          <w:rFonts w:ascii="Times New Roman" w:hAnsi="Times New Roman"/>
          <w:bCs/>
          <w:sz w:val="28"/>
          <w:szCs w:val="28"/>
          <w:lang w:val="ru-RU" w:eastAsia="ru-RU"/>
        </w:rPr>
      </w:pPr>
    </w:p>
    <w:p w:rsidR="005D23A7" w:rsidRPr="005D23A7" w:rsidRDefault="005D23A7" w:rsidP="005D23A7">
      <w:pPr>
        <w:autoSpaceDE w:val="0"/>
        <w:autoSpaceDN w:val="0"/>
        <w:adjustRightInd w:val="0"/>
        <w:ind w:firstLine="709"/>
        <w:jc w:val="center"/>
        <w:outlineLvl w:val="3"/>
        <w:rPr>
          <w:rFonts w:ascii="Times New Roman" w:hAnsi="Times New Roman"/>
          <w:bCs/>
          <w:sz w:val="28"/>
          <w:szCs w:val="28"/>
          <w:lang w:val="ru-RU" w:eastAsia="ru-RU"/>
        </w:rPr>
      </w:pPr>
      <w:r w:rsidRPr="005D23A7">
        <w:rPr>
          <w:rFonts w:ascii="Times New Roman" w:hAnsi="Times New Roman"/>
          <w:bCs/>
          <w:sz w:val="28"/>
          <w:szCs w:val="28"/>
          <w:lang w:val="ru-RU" w:eastAsia="ru-RU"/>
        </w:rPr>
        <w:t xml:space="preserve">Аналитическая ведомственная целевая программа </w:t>
      </w:r>
    </w:p>
    <w:p w:rsidR="005D23A7" w:rsidRPr="005D23A7" w:rsidRDefault="005D23A7" w:rsidP="005D23A7">
      <w:pPr>
        <w:autoSpaceDE w:val="0"/>
        <w:autoSpaceDN w:val="0"/>
        <w:adjustRightInd w:val="0"/>
        <w:ind w:firstLine="709"/>
        <w:jc w:val="center"/>
        <w:outlineLvl w:val="3"/>
        <w:rPr>
          <w:rFonts w:ascii="Times New Roman" w:hAnsi="Times New Roman"/>
          <w:bCs/>
          <w:sz w:val="28"/>
          <w:szCs w:val="28"/>
          <w:lang w:val="ru-RU" w:eastAsia="ru-RU"/>
        </w:rPr>
      </w:pPr>
      <w:r w:rsidRPr="005D23A7">
        <w:rPr>
          <w:rFonts w:ascii="Times New Roman" w:hAnsi="Times New Roman"/>
          <w:bCs/>
          <w:sz w:val="28"/>
          <w:szCs w:val="28"/>
          <w:lang w:val="ru-RU" w:eastAsia="ru-RU"/>
        </w:rPr>
        <w:t>«Развитие системы образования Ловозерского района через эффективное выполнение муниципальных функций»</w:t>
      </w:r>
    </w:p>
    <w:p w:rsidR="005D23A7" w:rsidRDefault="005D23A7" w:rsidP="005D23A7">
      <w:pPr>
        <w:autoSpaceDE w:val="0"/>
        <w:autoSpaceDN w:val="0"/>
        <w:adjustRightInd w:val="0"/>
        <w:ind w:firstLine="709"/>
        <w:jc w:val="center"/>
        <w:outlineLvl w:val="3"/>
        <w:rPr>
          <w:rFonts w:ascii="Times New Roman" w:hAnsi="Times New Roman"/>
          <w:bCs/>
          <w:sz w:val="28"/>
          <w:szCs w:val="28"/>
          <w:lang w:eastAsia="ru-RU"/>
        </w:rPr>
      </w:pPr>
      <w:r>
        <w:rPr>
          <w:rFonts w:ascii="Times New Roman" w:hAnsi="Times New Roman"/>
          <w:bCs/>
          <w:sz w:val="28"/>
          <w:szCs w:val="28"/>
          <w:lang w:eastAsia="ru-RU"/>
        </w:rPr>
        <w:t>(</w:t>
      </w:r>
      <w:proofErr w:type="spellStart"/>
      <w:proofErr w:type="gramStart"/>
      <w:r>
        <w:rPr>
          <w:rFonts w:ascii="Times New Roman" w:hAnsi="Times New Roman"/>
          <w:bCs/>
          <w:sz w:val="28"/>
          <w:szCs w:val="28"/>
          <w:lang w:eastAsia="ru-RU"/>
        </w:rPr>
        <w:t>далее</w:t>
      </w:r>
      <w:proofErr w:type="spellEnd"/>
      <w:proofErr w:type="gramEnd"/>
      <w:r>
        <w:rPr>
          <w:rFonts w:ascii="Times New Roman" w:hAnsi="Times New Roman"/>
          <w:bCs/>
          <w:sz w:val="28"/>
          <w:szCs w:val="28"/>
          <w:lang w:eastAsia="ru-RU"/>
        </w:rPr>
        <w:t xml:space="preserve"> – АВЦП)</w:t>
      </w:r>
    </w:p>
    <w:p w:rsidR="005D23A7" w:rsidRDefault="005D23A7" w:rsidP="00327347">
      <w:pPr>
        <w:autoSpaceDE w:val="0"/>
        <w:autoSpaceDN w:val="0"/>
        <w:adjustRightInd w:val="0"/>
        <w:ind w:firstLine="709"/>
        <w:jc w:val="center"/>
        <w:outlineLvl w:val="3"/>
        <w:rPr>
          <w:rFonts w:ascii="Times New Roman" w:hAnsi="Times New Roman"/>
          <w:bCs/>
          <w:sz w:val="28"/>
          <w:szCs w:val="28"/>
          <w:lang w:eastAsia="ru-RU"/>
        </w:rPr>
      </w:pPr>
    </w:p>
    <w:p w:rsidR="005D23A7" w:rsidRDefault="005D23A7" w:rsidP="005D23A7">
      <w:pPr>
        <w:autoSpaceDE w:val="0"/>
        <w:autoSpaceDN w:val="0"/>
        <w:adjustRightInd w:val="0"/>
        <w:ind w:firstLine="709"/>
        <w:jc w:val="center"/>
        <w:outlineLvl w:val="3"/>
        <w:rPr>
          <w:rFonts w:ascii="Times New Roman" w:hAnsi="Times New Roman"/>
          <w:bCs/>
          <w:sz w:val="28"/>
          <w:szCs w:val="28"/>
          <w:lang w:eastAsia="ru-RU"/>
        </w:rPr>
      </w:pPr>
      <w:proofErr w:type="spellStart"/>
      <w:r>
        <w:rPr>
          <w:rFonts w:ascii="Times New Roman" w:hAnsi="Times New Roman"/>
          <w:bCs/>
          <w:sz w:val="28"/>
          <w:szCs w:val="28"/>
          <w:lang w:eastAsia="ru-RU"/>
        </w:rPr>
        <w:t>Паспорт</w:t>
      </w:r>
      <w:proofErr w:type="spellEnd"/>
      <w:r>
        <w:rPr>
          <w:rFonts w:ascii="Times New Roman" w:hAnsi="Times New Roman"/>
          <w:bCs/>
          <w:sz w:val="28"/>
          <w:szCs w:val="28"/>
          <w:lang w:eastAsia="ru-RU"/>
        </w:rPr>
        <w:t xml:space="preserve"> АВЦП</w:t>
      </w:r>
    </w:p>
    <w:p w:rsidR="005D23A7" w:rsidRDefault="005D23A7" w:rsidP="005D23A7">
      <w:pPr>
        <w:autoSpaceDE w:val="0"/>
        <w:autoSpaceDN w:val="0"/>
        <w:adjustRightInd w:val="0"/>
        <w:ind w:firstLine="709"/>
        <w:jc w:val="both"/>
        <w:outlineLvl w:val="3"/>
        <w:rPr>
          <w:rFonts w:ascii="Times New Roman" w:hAnsi="Times New Roman"/>
          <w:bCs/>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6"/>
        <w:gridCol w:w="6021"/>
      </w:tblGrid>
      <w:tr w:rsidR="005D23A7" w:rsidRPr="009F31AD" w:rsidTr="005D23A7">
        <w:tc>
          <w:tcPr>
            <w:tcW w:w="4219" w:type="dxa"/>
            <w:tcBorders>
              <w:top w:val="single" w:sz="4" w:space="0" w:color="000000"/>
              <w:left w:val="single" w:sz="4" w:space="0" w:color="000000"/>
              <w:bottom w:val="single" w:sz="4" w:space="0" w:color="000000"/>
              <w:right w:val="single" w:sz="4" w:space="0" w:color="000000"/>
            </w:tcBorders>
            <w:hideMark/>
          </w:tcPr>
          <w:p w:rsidR="005D23A7" w:rsidRPr="005D23A7" w:rsidRDefault="005D23A7">
            <w:pPr>
              <w:autoSpaceDE w:val="0"/>
              <w:autoSpaceDN w:val="0"/>
              <w:adjustRightInd w:val="0"/>
              <w:jc w:val="both"/>
              <w:outlineLvl w:val="3"/>
              <w:rPr>
                <w:rFonts w:ascii="Times New Roman" w:hAnsi="Times New Roman"/>
                <w:bCs/>
                <w:sz w:val="28"/>
                <w:szCs w:val="28"/>
                <w:lang w:val="ru-RU" w:eastAsia="ru-RU"/>
              </w:rPr>
            </w:pPr>
            <w:r w:rsidRPr="005D23A7">
              <w:rPr>
                <w:rFonts w:ascii="Times New Roman" w:hAnsi="Times New Roman"/>
                <w:bCs/>
                <w:sz w:val="28"/>
                <w:szCs w:val="28"/>
                <w:lang w:val="ru-RU" w:eastAsia="ru-RU"/>
              </w:rPr>
              <w:t>Наименование муниципальной программы, в которую входит АВЦП</w:t>
            </w:r>
          </w:p>
        </w:tc>
        <w:tc>
          <w:tcPr>
            <w:tcW w:w="6202" w:type="dxa"/>
            <w:tcBorders>
              <w:top w:val="single" w:sz="4" w:space="0" w:color="000000"/>
              <w:left w:val="single" w:sz="4" w:space="0" w:color="000000"/>
              <w:bottom w:val="single" w:sz="4" w:space="0" w:color="000000"/>
              <w:right w:val="single" w:sz="4" w:space="0" w:color="000000"/>
            </w:tcBorders>
            <w:hideMark/>
          </w:tcPr>
          <w:p w:rsidR="005D23A7" w:rsidRPr="005D23A7" w:rsidRDefault="005D23A7">
            <w:pPr>
              <w:autoSpaceDE w:val="0"/>
              <w:autoSpaceDN w:val="0"/>
              <w:adjustRightInd w:val="0"/>
              <w:jc w:val="both"/>
              <w:outlineLvl w:val="3"/>
              <w:rPr>
                <w:rFonts w:ascii="Times New Roman" w:hAnsi="Times New Roman"/>
                <w:bCs/>
                <w:sz w:val="28"/>
                <w:szCs w:val="28"/>
                <w:lang w:val="ru-RU" w:eastAsia="ru-RU"/>
              </w:rPr>
            </w:pPr>
            <w:r w:rsidRPr="005D23A7">
              <w:rPr>
                <w:rFonts w:ascii="Times New Roman" w:hAnsi="Times New Roman"/>
                <w:bCs/>
                <w:sz w:val="28"/>
                <w:szCs w:val="28"/>
                <w:lang w:val="ru-RU" w:eastAsia="ru-RU"/>
              </w:rPr>
              <w:t>Муниципальная программа муниципального образования Ловозерский район «Развитие образования Ловозерского района» на 2017 – 2019 годы</w:t>
            </w:r>
          </w:p>
        </w:tc>
      </w:tr>
      <w:tr w:rsidR="005D23A7" w:rsidRPr="009F31AD" w:rsidTr="005D23A7">
        <w:tc>
          <w:tcPr>
            <w:tcW w:w="4219" w:type="dxa"/>
            <w:tcBorders>
              <w:top w:val="single" w:sz="4" w:space="0" w:color="000000"/>
              <w:left w:val="single" w:sz="4" w:space="0" w:color="000000"/>
              <w:bottom w:val="single" w:sz="4" w:space="0" w:color="000000"/>
              <w:right w:val="single" w:sz="4" w:space="0" w:color="000000"/>
            </w:tcBorders>
            <w:hideMark/>
          </w:tcPr>
          <w:p w:rsidR="005D23A7" w:rsidRDefault="005D23A7">
            <w:pPr>
              <w:autoSpaceDE w:val="0"/>
              <w:autoSpaceDN w:val="0"/>
              <w:adjustRightInd w:val="0"/>
              <w:jc w:val="both"/>
              <w:outlineLvl w:val="3"/>
              <w:rPr>
                <w:rFonts w:ascii="Times New Roman" w:hAnsi="Times New Roman"/>
                <w:bCs/>
                <w:sz w:val="28"/>
                <w:szCs w:val="28"/>
                <w:lang w:eastAsia="ru-RU"/>
              </w:rPr>
            </w:pPr>
            <w:proofErr w:type="spellStart"/>
            <w:r>
              <w:rPr>
                <w:rFonts w:ascii="Times New Roman" w:hAnsi="Times New Roman"/>
                <w:bCs/>
                <w:sz w:val="28"/>
                <w:szCs w:val="28"/>
                <w:lang w:eastAsia="ru-RU"/>
              </w:rPr>
              <w:t>Цель</w:t>
            </w:r>
            <w:proofErr w:type="spellEnd"/>
            <w:r>
              <w:rPr>
                <w:rFonts w:ascii="Times New Roman" w:hAnsi="Times New Roman"/>
                <w:bCs/>
                <w:sz w:val="28"/>
                <w:szCs w:val="28"/>
                <w:lang w:eastAsia="ru-RU"/>
              </w:rPr>
              <w:t xml:space="preserve"> АВЦП</w:t>
            </w:r>
          </w:p>
        </w:tc>
        <w:tc>
          <w:tcPr>
            <w:tcW w:w="6202" w:type="dxa"/>
            <w:tcBorders>
              <w:top w:val="single" w:sz="4" w:space="0" w:color="000000"/>
              <w:left w:val="single" w:sz="4" w:space="0" w:color="000000"/>
              <w:bottom w:val="single" w:sz="4" w:space="0" w:color="000000"/>
              <w:right w:val="single" w:sz="4" w:space="0" w:color="000000"/>
            </w:tcBorders>
            <w:hideMark/>
          </w:tcPr>
          <w:p w:rsidR="005D23A7" w:rsidRPr="005D23A7" w:rsidRDefault="005D23A7">
            <w:pPr>
              <w:autoSpaceDE w:val="0"/>
              <w:autoSpaceDN w:val="0"/>
              <w:adjustRightInd w:val="0"/>
              <w:jc w:val="both"/>
              <w:outlineLvl w:val="3"/>
              <w:rPr>
                <w:rFonts w:ascii="Times New Roman" w:hAnsi="Times New Roman"/>
                <w:bCs/>
                <w:sz w:val="28"/>
                <w:szCs w:val="28"/>
                <w:lang w:val="ru-RU" w:eastAsia="ru-RU"/>
              </w:rPr>
            </w:pPr>
            <w:r w:rsidRPr="005D23A7">
              <w:rPr>
                <w:rFonts w:ascii="Times New Roman" w:hAnsi="Times New Roman"/>
                <w:sz w:val="28"/>
                <w:szCs w:val="28"/>
                <w:lang w:val="ru-RU"/>
              </w:rPr>
              <w:t>Обеспечение эффективного функционирования и развития системы образования Ловозерского района</w:t>
            </w:r>
          </w:p>
        </w:tc>
      </w:tr>
      <w:tr w:rsidR="005D23A7" w:rsidRPr="009F31AD" w:rsidTr="005D23A7">
        <w:tc>
          <w:tcPr>
            <w:tcW w:w="4219" w:type="dxa"/>
            <w:tcBorders>
              <w:top w:val="single" w:sz="4" w:space="0" w:color="000000"/>
              <w:left w:val="single" w:sz="4" w:space="0" w:color="000000"/>
              <w:bottom w:val="single" w:sz="4" w:space="0" w:color="000000"/>
              <w:right w:val="single" w:sz="4" w:space="0" w:color="000000"/>
            </w:tcBorders>
            <w:hideMark/>
          </w:tcPr>
          <w:p w:rsidR="005D23A7" w:rsidRPr="005D23A7" w:rsidRDefault="005D23A7">
            <w:pPr>
              <w:autoSpaceDE w:val="0"/>
              <w:autoSpaceDN w:val="0"/>
              <w:adjustRightInd w:val="0"/>
              <w:jc w:val="both"/>
              <w:outlineLvl w:val="3"/>
              <w:rPr>
                <w:rFonts w:ascii="Times New Roman" w:hAnsi="Times New Roman"/>
                <w:bCs/>
                <w:sz w:val="28"/>
                <w:szCs w:val="28"/>
                <w:lang w:val="ru-RU" w:eastAsia="ru-RU"/>
              </w:rPr>
            </w:pPr>
            <w:r w:rsidRPr="005D23A7">
              <w:rPr>
                <w:rFonts w:ascii="Times New Roman" w:hAnsi="Times New Roman"/>
                <w:bCs/>
                <w:sz w:val="28"/>
                <w:szCs w:val="28"/>
                <w:lang w:val="ru-RU" w:eastAsia="ru-RU"/>
              </w:rPr>
              <w:t>Важнейшие целевые показатели (индикаторы) реализации АВЦП</w:t>
            </w:r>
          </w:p>
        </w:tc>
        <w:tc>
          <w:tcPr>
            <w:tcW w:w="6202" w:type="dxa"/>
            <w:tcBorders>
              <w:top w:val="single" w:sz="4" w:space="0" w:color="000000"/>
              <w:left w:val="single" w:sz="4" w:space="0" w:color="000000"/>
              <w:bottom w:val="single" w:sz="4" w:space="0" w:color="000000"/>
              <w:right w:val="single" w:sz="4" w:space="0" w:color="000000"/>
            </w:tcBorders>
            <w:hideMark/>
          </w:tcPr>
          <w:p w:rsidR="005D23A7" w:rsidRPr="005D23A7" w:rsidRDefault="005D23A7">
            <w:pPr>
              <w:autoSpaceDE w:val="0"/>
              <w:autoSpaceDN w:val="0"/>
              <w:adjustRightInd w:val="0"/>
              <w:jc w:val="both"/>
              <w:outlineLvl w:val="3"/>
              <w:rPr>
                <w:rFonts w:ascii="Times New Roman" w:hAnsi="Times New Roman"/>
                <w:bCs/>
                <w:sz w:val="28"/>
                <w:szCs w:val="28"/>
                <w:lang w:val="ru-RU" w:eastAsia="ru-RU"/>
              </w:rPr>
            </w:pPr>
            <w:r w:rsidRPr="005D23A7">
              <w:rPr>
                <w:rFonts w:ascii="Times New Roman" w:hAnsi="Times New Roman"/>
                <w:bCs/>
                <w:sz w:val="28"/>
                <w:szCs w:val="28"/>
                <w:lang w:val="ru-RU" w:eastAsia="ru-RU"/>
              </w:rPr>
              <w:t>- осуществление полномочий в сфере дошкольного, общего и дополнительного образования</w:t>
            </w:r>
          </w:p>
        </w:tc>
      </w:tr>
      <w:tr w:rsidR="005D23A7" w:rsidRPr="009F31AD" w:rsidTr="005D23A7">
        <w:tc>
          <w:tcPr>
            <w:tcW w:w="4219" w:type="dxa"/>
            <w:tcBorders>
              <w:top w:val="single" w:sz="4" w:space="0" w:color="000000"/>
              <w:left w:val="single" w:sz="4" w:space="0" w:color="000000"/>
              <w:bottom w:val="single" w:sz="4" w:space="0" w:color="000000"/>
              <w:right w:val="single" w:sz="4" w:space="0" w:color="000000"/>
            </w:tcBorders>
            <w:hideMark/>
          </w:tcPr>
          <w:p w:rsidR="005D23A7" w:rsidRDefault="005D23A7">
            <w:pPr>
              <w:autoSpaceDE w:val="0"/>
              <w:autoSpaceDN w:val="0"/>
              <w:adjustRightInd w:val="0"/>
              <w:jc w:val="both"/>
              <w:outlineLvl w:val="3"/>
              <w:rPr>
                <w:rFonts w:ascii="Times New Roman" w:hAnsi="Times New Roman"/>
                <w:bCs/>
                <w:sz w:val="28"/>
                <w:szCs w:val="28"/>
                <w:lang w:eastAsia="ru-RU"/>
              </w:rPr>
            </w:pPr>
            <w:proofErr w:type="spellStart"/>
            <w:r>
              <w:rPr>
                <w:rFonts w:ascii="Times New Roman" w:hAnsi="Times New Roman"/>
                <w:bCs/>
                <w:sz w:val="28"/>
                <w:szCs w:val="28"/>
                <w:lang w:eastAsia="ru-RU"/>
              </w:rPr>
              <w:t>Заказчик</w:t>
            </w:r>
            <w:proofErr w:type="spellEnd"/>
            <w:r>
              <w:rPr>
                <w:rFonts w:ascii="Times New Roman" w:hAnsi="Times New Roman"/>
                <w:bCs/>
                <w:sz w:val="28"/>
                <w:szCs w:val="28"/>
                <w:lang w:eastAsia="ru-RU"/>
              </w:rPr>
              <w:t xml:space="preserve"> АВЦП</w:t>
            </w:r>
          </w:p>
        </w:tc>
        <w:tc>
          <w:tcPr>
            <w:tcW w:w="6202" w:type="dxa"/>
            <w:tcBorders>
              <w:top w:val="single" w:sz="4" w:space="0" w:color="000000"/>
              <w:left w:val="single" w:sz="4" w:space="0" w:color="000000"/>
              <w:bottom w:val="single" w:sz="4" w:space="0" w:color="000000"/>
              <w:right w:val="single" w:sz="4" w:space="0" w:color="000000"/>
            </w:tcBorders>
            <w:hideMark/>
          </w:tcPr>
          <w:p w:rsidR="005D23A7" w:rsidRPr="005D23A7" w:rsidRDefault="005D23A7">
            <w:pPr>
              <w:autoSpaceDE w:val="0"/>
              <w:autoSpaceDN w:val="0"/>
              <w:adjustRightInd w:val="0"/>
              <w:jc w:val="both"/>
              <w:outlineLvl w:val="3"/>
              <w:rPr>
                <w:rFonts w:ascii="Times New Roman" w:hAnsi="Times New Roman"/>
                <w:bCs/>
                <w:sz w:val="28"/>
                <w:szCs w:val="28"/>
                <w:lang w:val="ru-RU" w:eastAsia="ru-RU"/>
              </w:rPr>
            </w:pPr>
            <w:r w:rsidRPr="005D23A7">
              <w:rPr>
                <w:rFonts w:ascii="Times New Roman" w:hAnsi="Times New Roman"/>
                <w:bCs/>
                <w:sz w:val="28"/>
                <w:szCs w:val="28"/>
                <w:lang w:val="ru-RU" w:eastAsia="ru-RU"/>
              </w:rPr>
              <w:t>Отдел по образованию администрации Ловозерского района</w:t>
            </w:r>
          </w:p>
        </w:tc>
      </w:tr>
      <w:tr w:rsidR="005D23A7" w:rsidTr="005D23A7">
        <w:tc>
          <w:tcPr>
            <w:tcW w:w="4219" w:type="dxa"/>
            <w:tcBorders>
              <w:top w:val="single" w:sz="4" w:space="0" w:color="000000"/>
              <w:left w:val="single" w:sz="4" w:space="0" w:color="000000"/>
              <w:bottom w:val="single" w:sz="4" w:space="0" w:color="000000"/>
              <w:right w:val="single" w:sz="4" w:space="0" w:color="000000"/>
            </w:tcBorders>
            <w:hideMark/>
          </w:tcPr>
          <w:p w:rsidR="005D23A7" w:rsidRDefault="005D23A7">
            <w:pPr>
              <w:autoSpaceDE w:val="0"/>
              <w:autoSpaceDN w:val="0"/>
              <w:adjustRightInd w:val="0"/>
              <w:jc w:val="both"/>
              <w:outlineLvl w:val="3"/>
              <w:rPr>
                <w:rFonts w:ascii="Times New Roman" w:hAnsi="Times New Roman"/>
                <w:bCs/>
                <w:sz w:val="28"/>
                <w:szCs w:val="28"/>
                <w:lang w:eastAsia="ru-RU"/>
              </w:rPr>
            </w:pPr>
            <w:proofErr w:type="spellStart"/>
            <w:r>
              <w:rPr>
                <w:rFonts w:ascii="Times New Roman" w:hAnsi="Times New Roman"/>
                <w:bCs/>
                <w:sz w:val="28"/>
                <w:szCs w:val="28"/>
                <w:lang w:eastAsia="ru-RU"/>
              </w:rPr>
              <w:t>Сроки</w:t>
            </w:r>
            <w:proofErr w:type="spellEnd"/>
            <w:r>
              <w:rPr>
                <w:rFonts w:ascii="Times New Roman" w:hAnsi="Times New Roman"/>
                <w:bCs/>
                <w:sz w:val="28"/>
                <w:szCs w:val="28"/>
                <w:lang w:eastAsia="ru-RU"/>
              </w:rPr>
              <w:t xml:space="preserve"> </w:t>
            </w:r>
            <w:proofErr w:type="spellStart"/>
            <w:r>
              <w:rPr>
                <w:rFonts w:ascii="Times New Roman" w:hAnsi="Times New Roman"/>
                <w:bCs/>
                <w:sz w:val="28"/>
                <w:szCs w:val="28"/>
                <w:lang w:eastAsia="ru-RU"/>
              </w:rPr>
              <w:t>реализации</w:t>
            </w:r>
            <w:proofErr w:type="spellEnd"/>
            <w:r>
              <w:rPr>
                <w:rFonts w:ascii="Times New Roman" w:hAnsi="Times New Roman"/>
                <w:bCs/>
                <w:sz w:val="28"/>
                <w:szCs w:val="28"/>
                <w:lang w:eastAsia="ru-RU"/>
              </w:rPr>
              <w:t xml:space="preserve"> АВЦП</w:t>
            </w:r>
          </w:p>
        </w:tc>
        <w:tc>
          <w:tcPr>
            <w:tcW w:w="6202" w:type="dxa"/>
            <w:tcBorders>
              <w:top w:val="single" w:sz="4" w:space="0" w:color="000000"/>
              <w:left w:val="single" w:sz="4" w:space="0" w:color="000000"/>
              <w:bottom w:val="single" w:sz="4" w:space="0" w:color="000000"/>
              <w:right w:val="single" w:sz="4" w:space="0" w:color="000000"/>
            </w:tcBorders>
            <w:hideMark/>
          </w:tcPr>
          <w:p w:rsidR="005D23A7" w:rsidRDefault="005D23A7">
            <w:pPr>
              <w:autoSpaceDE w:val="0"/>
              <w:autoSpaceDN w:val="0"/>
              <w:adjustRightInd w:val="0"/>
              <w:jc w:val="both"/>
              <w:outlineLvl w:val="3"/>
              <w:rPr>
                <w:rFonts w:ascii="Times New Roman" w:hAnsi="Times New Roman"/>
                <w:bCs/>
                <w:sz w:val="28"/>
                <w:szCs w:val="28"/>
                <w:lang w:eastAsia="ru-RU"/>
              </w:rPr>
            </w:pPr>
            <w:r>
              <w:rPr>
                <w:rFonts w:ascii="Times New Roman" w:hAnsi="Times New Roman"/>
                <w:bCs/>
                <w:sz w:val="28"/>
                <w:szCs w:val="28"/>
                <w:lang w:eastAsia="ru-RU"/>
              </w:rPr>
              <w:t xml:space="preserve">2017 – 2019 </w:t>
            </w:r>
            <w:proofErr w:type="spellStart"/>
            <w:r>
              <w:rPr>
                <w:rFonts w:ascii="Times New Roman" w:hAnsi="Times New Roman"/>
                <w:bCs/>
                <w:sz w:val="28"/>
                <w:szCs w:val="28"/>
                <w:lang w:eastAsia="ru-RU"/>
              </w:rPr>
              <w:t>годы</w:t>
            </w:r>
            <w:proofErr w:type="spellEnd"/>
          </w:p>
        </w:tc>
      </w:tr>
      <w:tr w:rsidR="005D23A7" w:rsidTr="005D23A7">
        <w:tc>
          <w:tcPr>
            <w:tcW w:w="4219" w:type="dxa"/>
            <w:tcBorders>
              <w:top w:val="single" w:sz="4" w:space="0" w:color="000000"/>
              <w:left w:val="single" w:sz="4" w:space="0" w:color="000000"/>
              <w:bottom w:val="single" w:sz="4" w:space="0" w:color="000000"/>
              <w:right w:val="single" w:sz="4" w:space="0" w:color="000000"/>
            </w:tcBorders>
            <w:hideMark/>
          </w:tcPr>
          <w:p w:rsidR="005D23A7" w:rsidRDefault="005D23A7">
            <w:pPr>
              <w:autoSpaceDE w:val="0"/>
              <w:autoSpaceDN w:val="0"/>
              <w:adjustRightInd w:val="0"/>
              <w:jc w:val="both"/>
              <w:outlineLvl w:val="3"/>
              <w:rPr>
                <w:rFonts w:ascii="Times New Roman" w:hAnsi="Times New Roman"/>
                <w:bCs/>
                <w:sz w:val="28"/>
                <w:szCs w:val="28"/>
                <w:lang w:eastAsia="ru-RU"/>
              </w:rPr>
            </w:pPr>
            <w:proofErr w:type="spellStart"/>
            <w:r>
              <w:rPr>
                <w:rFonts w:ascii="Times New Roman" w:hAnsi="Times New Roman"/>
                <w:bCs/>
                <w:sz w:val="28"/>
                <w:szCs w:val="28"/>
                <w:lang w:eastAsia="ru-RU"/>
              </w:rPr>
              <w:t>Финансовое</w:t>
            </w:r>
            <w:proofErr w:type="spellEnd"/>
            <w:r>
              <w:rPr>
                <w:rFonts w:ascii="Times New Roman" w:hAnsi="Times New Roman"/>
                <w:bCs/>
                <w:sz w:val="28"/>
                <w:szCs w:val="28"/>
                <w:lang w:eastAsia="ru-RU"/>
              </w:rPr>
              <w:t xml:space="preserve"> </w:t>
            </w:r>
            <w:proofErr w:type="spellStart"/>
            <w:r>
              <w:rPr>
                <w:rFonts w:ascii="Times New Roman" w:hAnsi="Times New Roman"/>
                <w:bCs/>
                <w:sz w:val="28"/>
                <w:szCs w:val="28"/>
                <w:lang w:eastAsia="ru-RU"/>
              </w:rPr>
              <w:t>обеспечение</w:t>
            </w:r>
            <w:proofErr w:type="spellEnd"/>
            <w:r>
              <w:rPr>
                <w:rFonts w:ascii="Times New Roman" w:hAnsi="Times New Roman"/>
                <w:bCs/>
                <w:sz w:val="28"/>
                <w:szCs w:val="28"/>
                <w:lang w:eastAsia="ru-RU"/>
              </w:rPr>
              <w:t xml:space="preserve"> АВЦП</w:t>
            </w:r>
          </w:p>
        </w:tc>
        <w:tc>
          <w:tcPr>
            <w:tcW w:w="6202" w:type="dxa"/>
            <w:tcBorders>
              <w:top w:val="single" w:sz="4" w:space="0" w:color="000000"/>
              <w:left w:val="single" w:sz="4" w:space="0" w:color="000000"/>
              <w:bottom w:val="single" w:sz="4" w:space="0" w:color="000000"/>
              <w:right w:val="single" w:sz="4" w:space="0" w:color="000000"/>
            </w:tcBorders>
            <w:hideMark/>
          </w:tcPr>
          <w:p w:rsidR="005D23A7" w:rsidRDefault="005D23A7">
            <w:pPr>
              <w:pStyle w:val="ConsPlusCell"/>
              <w:rPr>
                <w:rFonts w:ascii="Times New Roman" w:hAnsi="Times New Roman" w:cs="Times New Roman"/>
                <w:sz w:val="28"/>
                <w:szCs w:val="28"/>
              </w:rPr>
            </w:pPr>
            <w:r>
              <w:rPr>
                <w:rFonts w:ascii="Times New Roman" w:hAnsi="Times New Roman" w:cs="Times New Roman"/>
                <w:sz w:val="28"/>
                <w:szCs w:val="28"/>
              </w:rPr>
              <w:t xml:space="preserve">Всего по АВЦП: 57 668,0 тыс. руб.,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p w:rsidR="005D23A7" w:rsidRDefault="005D23A7">
            <w:pPr>
              <w:pStyle w:val="ConsPlusCell"/>
              <w:rPr>
                <w:rFonts w:ascii="Times New Roman" w:hAnsi="Times New Roman" w:cs="Times New Roman"/>
                <w:sz w:val="28"/>
                <w:szCs w:val="28"/>
              </w:rPr>
            </w:pPr>
            <w:r>
              <w:rPr>
                <w:rFonts w:ascii="Times New Roman" w:hAnsi="Times New Roman" w:cs="Times New Roman"/>
                <w:sz w:val="28"/>
                <w:szCs w:val="28"/>
              </w:rPr>
              <w:t>МБ: 57 668,0 тыс. руб., из них:</w:t>
            </w:r>
          </w:p>
          <w:p w:rsidR="005D23A7" w:rsidRDefault="005D23A7">
            <w:pPr>
              <w:pStyle w:val="ConsPlusCell"/>
              <w:rPr>
                <w:rFonts w:ascii="Times New Roman" w:hAnsi="Times New Roman" w:cs="Times New Roman"/>
                <w:sz w:val="28"/>
                <w:szCs w:val="28"/>
              </w:rPr>
            </w:pPr>
            <w:r>
              <w:rPr>
                <w:rFonts w:ascii="Times New Roman" w:hAnsi="Times New Roman" w:cs="Times New Roman"/>
                <w:sz w:val="28"/>
                <w:szCs w:val="28"/>
              </w:rPr>
              <w:t>2017 год – 19 162,3 тыс. рублей,</w:t>
            </w:r>
          </w:p>
          <w:p w:rsidR="005D23A7" w:rsidRDefault="005D23A7">
            <w:pPr>
              <w:pStyle w:val="ConsPlusCell"/>
              <w:rPr>
                <w:rFonts w:ascii="Times New Roman" w:hAnsi="Times New Roman" w:cs="Times New Roman"/>
                <w:sz w:val="28"/>
                <w:szCs w:val="28"/>
              </w:rPr>
            </w:pPr>
            <w:r>
              <w:rPr>
                <w:rFonts w:ascii="Times New Roman" w:hAnsi="Times New Roman" w:cs="Times New Roman"/>
                <w:sz w:val="28"/>
                <w:szCs w:val="28"/>
              </w:rPr>
              <w:t>2018 год – 19 223,6 тыс. рублей,</w:t>
            </w:r>
          </w:p>
          <w:p w:rsidR="005D23A7" w:rsidRDefault="005D23A7">
            <w:pPr>
              <w:pStyle w:val="ConsPlusCell"/>
              <w:rPr>
                <w:rFonts w:ascii="Times New Roman" w:hAnsi="Times New Roman" w:cs="Times New Roman"/>
                <w:sz w:val="28"/>
                <w:szCs w:val="28"/>
              </w:rPr>
            </w:pPr>
            <w:r>
              <w:rPr>
                <w:rFonts w:ascii="Times New Roman" w:hAnsi="Times New Roman" w:cs="Times New Roman"/>
                <w:sz w:val="28"/>
                <w:szCs w:val="28"/>
              </w:rPr>
              <w:t>2019 год – 19 282,1 тыс. рублей</w:t>
            </w:r>
          </w:p>
          <w:p w:rsidR="005D23A7" w:rsidRDefault="005D23A7">
            <w:pPr>
              <w:pStyle w:val="ConsPlusCell"/>
              <w:rPr>
                <w:rFonts w:ascii="Times New Roman" w:hAnsi="Times New Roman" w:cs="Times New Roman"/>
                <w:sz w:val="28"/>
                <w:szCs w:val="28"/>
              </w:rPr>
            </w:pPr>
            <w:r>
              <w:rPr>
                <w:rFonts w:ascii="Times New Roman" w:hAnsi="Times New Roman" w:cs="Times New Roman"/>
                <w:sz w:val="28"/>
                <w:szCs w:val="28"/>
              </w:rPr>
              <w:t>ОБ: 0,0 тыс. руб., из них:</w:t>
            </w:r>
          </w:p>
          <w:p w:rsidR="005D23A7" w:rsidRDefault="005D23A7">
            <w:pPr>
              <w:pStyle w:val="ConsPlusCell"/>
              <w:rPr>
                <w:rFonts w:ascii="Times New Roman" w:hAnsi="Times New Roman" w:cs="Times New Roman"/>
                <w:sz w:val="28"/>
                <w:szCs w:val="28"/>
              </w:rPr>
            </w:pPr>
            <w:r>
              <w:rPr>
                <w:rFonts w:ascii="Times New Roman" w:hAnsi="Times New Roman" w:cs="Times New Roman"/>
                <w:sz w:val="28"/>
                <w:szCs w:val="28"/>
              </w:rPr>
              <w:t>2017 год – 0,0 тыс. рублей,</w:t>
            </w:r>
          </w:p>
          <w:p w:rsidR="005D23A7" w:rsidRDefault="005D23A7">
            <w:pPr>
              <w:pStyle w:val="ConsPlusCell"/>
              <w:rPr>
                <w:rFonts w:ascii="Times New Roman" w:hAnsi="Times New Roman" w:cs="Times New Roman"/>
                <w:sz w:val="28"/>
                <w:szCs w:val="28"/>
              </w:rPr>
            </w:pPr>
            <w:r>
              <w:rPr>
                <w:rFonts w:ascii="Times New Roman" w:hAnsi="Times New Roman" w:cs="Times New Roman"/>
                <w:sz w:val="28"/>
                <w:szCs w:val="28"/>
              </w:rPr>
              <w:t>2018 год – 0,0 тыс. рублей,</w:t>
            </w:r>
          </w:p>
          <w:p w:rsidR="005D23A7" w:rsidRDefault="005D23A7">
            <w:pPr>
              <w:pStyle w:val="ConsPlusCell"/>
              <w:rPr>
                <w:rFonts w:ascii="Times New Roman" w:hAnsi="Times New Roman" w:cs="Times New Roman"/>
                <w:sz w:val="28"/>
                <w:szCs w:val="28"/>
              </w:rPr>
            </w:pPr>
            <w:r>
              <w:rPr>
                <w:rFonts w:ascii="Times New Roman" w:hAnsi="Times New Roman" w:cs="Times New Roman"/>
                <w:sz w:val="28"/>
                <w:szCs w:val="28"/>
              </w:rPr>
              <w:t xml:space="preserve">2019 год – 0,0 тыс. рублей </w:t>
            </w:r>
          </w:p>
          <w:p w:rsidR="005D23A7" w:rsidRDefault="005D23A7">
            <w:pPr>
              <w:pStyle w:val="ConsPlusCell"/>
              <w:rPr>
                <w:rFonts w:ascii="Times New Roman" w:hAnsi="Times New Roman" w:cs="Times New Roman"/>
                <w:sz w:val="28"/>
                <w:szCs w:val="28"/>
              </w:rPr>
            </w:pPr>
            <w:r>
              <w:rPr>
                <w:rFonts w:ascii="Times New Roman" w:hAnsi="Times New Roman" w:cs="Times New Roman"/>
                <w:sz w:val="28"/>
                <w:szCs w:val="28"/>
              </w:rPr>
              <w:t>ФБ: 0,0 тыс. руб., из них:</w:t>
            </w:r>
          </w:p>
          <w:p w:rsidR="005D23A7" w:rsidRDefault="005D23A7">
            <w:pPr>
              <w:pStyle w:val="ConsPlusCell"/>
              <w:rPr>
                <w:rFonts w:ascii="Times New Roman" w:hAnsi="Times New Roman" w:cs="Times New Roman"/>
                <w:sz w:val="28"/>
                <w:szCs w:val="28"/>
              </w:rPr>
            </w:pPr>
            <w:r>
              <w:rPr>
                <w:rFonts w:ascii="Times New Roman" w:hAnsi="Times New Roman" w:cs="Times New Roman"/>
                <w:sz w:val="28"/>
                <w:szCs w:val="28"/>
              </w:rPr>
              <w:t>2017 год – 0,0 тыс. рублей,</w:t>
            </w:r>
          </w:p>
          <w:p w:rsidR="005D23A7" w:rsidRDefault="005D23A7">
            <w:pPr>
              <w:pStyle w:val="ConsPlusCell"/>
              <w:rPr>
                <w:rFonts w:ascii="Times New Roman" w:hAnsi="Times New Roman" w:cs="Times New Roman"/>
                <w:sz w:val="28"/>
                <w:szCs w:val="28"/>
              </w:rPr>
            </w:pPr>
            <w:r>
              <w:rPr>
                <w:rFonts w:ascii="Times New Roman" w:hAnsi="Times New Roman" w:cs="Times New Roman"/>
                <w:sz w:val="28"/>
                <w:szCs w:val="28"/>
              </w:rPr>
              <w:t>2018 год – 0,0 тыс. рублей,</w:t>
            </w:r>
          </w:p>
          <w:p w:rsidR="005D23A7" w:rsidRDefault="005D23A7">
            <w:pPr>
              <w:pStyle w:val="ConsPlusCell"/>
              <w:rPr>
                <w:rFonts w:ascii="Times New Roman" w:hAnsi="Times New Roman" w:cs="Times New Roman"/>
                <w:sz w:val="28"/>
                <w:szCs w:val="28"/>
              </w:rPr>
            </w:pPr>
            <w:r>
              <w:rPr>
                <w:rFonts w:ascii="Times New Roman" w:hAnsi="Times New Roman" w:cs="Times New Roman"/>
                <w:sz w:val="28"/>
                <w:szCs w:val="28"/>
              </w:rPr>
              <w:t xml:space="preserve">2019 год – 0,0 тыс. рублей </w:t>
            </w:r>
          </w:p>
          <w:p w:rsidR="005D23A7" w:rsidRDefault="005D23A7">
            <w:pPr>
              <w:pStyle w:val="ConsPlusCell"/>
              <w:rPr>
                <w:rFonts w:ascii="Times New Roman" w:hAnsi="Times New Roman" w:cs="Times New Roman"/>
                <w:sz w:val="28"/>
                <w:szCs w:val="28"/>
              </w:rPr>
            </w:pPr>
            <w:r>
              <w:rPr>
                <w:rFonts w:ascii="Times New Roman" w:hAnsi="Times New Roman" w:cs="Times New Roman"/>
                <w:sz w:val="28"/>
                <w:szCs w:val="28"/>
              </w:rPr>
              <w:t>ВБ: 0,0 тыс. руб., из них:</w:t>
            </w:r>
          </w:p>
          <w:p w:rsidR="005D23A7" w:rsidRDefault="005D23A7">
            <w:pPr>
              <w:pStyle w:val="ConsPlusCell"/>
              <w:rPr>
                <w:rFonts w:ascii="Times New Roman" w:hAnsi="Times New Roman" w:cs="Times New Roman"/>
                <w:sz w:val="28"/>
                <w:szCs w:val="28"/>
              </w:rPr>
            </w:pPr>
            <w:r>
              <w:rPr>
                <w:rFonts w:ascii="Times New Roman" w:hAnsi="Times New Roman" w:cs="Times New Roman"/>
                <w:sz w:val="28"/>
                <w:szCs w:val="28"/>
              </w:rPr>
              <w:t>2017 год – 0,0 тыс. рублей,</w:t>
            </w:r>
          </w:p>
          <w:p w:rsidR="005D23A7" w:rsidRDefault="005D23A7">
            <w:pPr>
              <w:pStyle w:val="ConsPlusCell"/>
              <w:rPr>
                <w:rFonts w:ascii="Times New Roman" w:hAnsi="Times New Roman" w:cs="Times New Roman"/>
                <w:sz w:val="28"/>
                <w:szCs w:val="28"/>
              </w:rPr>
            </w:pPr>
            <w:r>
              <w:rPr>
                <w:rFonts w:ascii="Times New Roman" w:hAnsi="Times New Roman" w:cs="Times New Roman"/>
                <w:sz w:val="28"/>
                <w:szCs w:val="28"/>
              </w:rPr>
              <w:t>2018 год – 0,0 тыс. рублей,</w:t>
            </w:r>
          </w:p>
          <w:p w:rsidR="005D23A7" w:rsidRDefault="005D23A7">
            <w:pPr>
              <w:autoSpaceDE w:val="0"/>
              <w:autoSpaceDN w:val="0"/>
              <w:adjustRightInd w:val="0"/>
              <w:jc w:val="both"/>
              <w:outlineLvl w:val="3"/>
              <w:rPr>
                <w:rFonts w:ascii="Times New Roman" w:hAnsi="Times New Roman"/>
                <w:bCs/>
                <w:sz w:val="28"/>
                <w:szCs w:val="28"/>
                <w:lang w:eastAsia="ru-RU"/>
              </w:rPr>
            </w:pPr>
            <w:r>
              <w:rPr>
                <w:rFonts w:ascii="Times New Roman" w:hAnsi="Times New Roman"/>
                <w:sz w:val="28"/>
                <w:szCs w:val="28"/>
              </w:rPr>
              <w:t xml:space="preserve">2019 </w:t>
            </w:r>
            <w:proofErr w:type="spellStart"/>
            <w:r>
              <w:rPr>
                <w:rFonts w:ascii="Times New Roman" w:hAnsi="Times New Roman"/>
                <w:sz w:val="28"/>
                <w:szCs w:val="28"/>
              </w:rPr>
              <w:t>год</w:t>
            </w:r>
            <w:proofErr w:type="spellEnd"/>
            <w:r>
              <w:rPr>
                <w:rFonts w:ascii="Times New Roman" w:hAnsi="Times New Roman"/>
                <w:sz w:val="28"/>
                <w:szCs w:val="28"/>
              </w:rPr>
              <w:t xml:space="preserve"> – 0</w:t>
            </w:r>
            <w:proofErr w:type="gramStart"/>
            <w:r>
              <w:rPr>
                <w:rFonts w:ascii="Times New Roman" w:hAnsi="Times New Roman"/>
                <w:sz w:val="28"/>
                <w:szCs w:val="28"/>
              </w:rPr>
              <w:t>,0</w:t>
            </w:r>
            <w:proofErr w:type="gramEnd"/>
            <w:r>
              <w:rPr>
                <w:rFonts w:ascii="Times New Roman" w:hAnsi="Times New Roman"/>
                <w:sz w:val="28"/>
                <w:szCs w:val="28"/>
              </w:rPr>
              <w:t xml:space="preserve"> </w:t>
            </w:r>
            <w:proofErr w:type="spellStart"/>
            <w:r>
              <w:rPr>
                <w:rFonts w:ascii="Times New Roman" w:hAnsi="Times New Roman"/>
                <w:sz w:val="28"/>
                <w:szCs w:val="28"/>
              </w:rPr>
              <w:t>тыс</w:t>
            </w:r>
            <w:proofErr w:type="spellEnd"/>
            <w:r>
              <w:rPr>
                <w:rFonts w:ascii="Times New Roman" w:hAnsi="Times New Roman"/>
                <w:sz w:val="28"/>
                <w:szCs w:val="28"/>
              </w:rPr>
              <w:t xml:space="preserve">. </w:t>
            </w:r>
            <w:proofErr w:type="spellStart"/>
            <w:r>
              <w:rPr>
                <w:rFonts w:ascii="Times New Roman" w:hAnsi="Times New Roman"/>
                <w:sz w:val="28"/>
                <w:szCs w:val="28"/>
              </w:rPr>
              <w:t>рублей</w:t>
            </w:r>
            <w:proofErr w:type="spellEnd"/>
          </w:p>
        </w:tc>
      </w:tr>
    </w:tbl>
    <w:p w:rsidR="005D23A7" w:rsidRPr="004D531D" w:rsidRDefault="005D23A7" w:rsidP="004D531D">
      <w:pPr>
        <w:autoSpaceDE w:val="0"/>
        <w:autoSpaceDN w:val="0"/>
        <w:adjustRightInd w:val="0"/>
        <w:jc w:val="both"/>
        <w:outlineLvl w:val="4"/>
        <w:rPr>
          <w:rFonts w:ascii="Times New Roman" w:hAnsi="Times New Roman"/>
          <w:bCs/>
          <w:sz w:val="28"/>
          <w:szCs w:val="28"/>
          <w:lang w:val="ru-RU" w:eastAsia="ru-RU"/>
        </w:rPr>
      </w:pPr>
    </w:p>
    <w:p w:rsidR="005D23A7" w:rsidRDefault="005D23A7" w:rsidP="005D23A7">
      <w:pPr>
        <w:autoSpaceDE w:val="0"/>
        <w:autoSpaceDN w:val="0"/>
        <w:adjustRightInd w:val="0"/>
        <w:ind w:left="709"/>
        <w:jc w:val="both"/>
        <w:outlineLvl w:val="4"/>
        <w:rPr>
          <w:rFonts w:ascii="Times New Roman" w:hAnsi="Times New Roman"/>
          <w:bCs/>
          <w:sz w:val="28"/>
          <w:szCs w:val="28"/>
          <w:lang w:eastAsia="ru-RU"/>
        </w:rPr>
      </w:pPr>
    </w:p>
    <w:p w:rsidR="005D23A7" w:rsidRDefault="005D23A7" w:rsidP="005D23A7">
      <w:pPr>
        <w:autoSpaceDE w:val="0"/>
        <w:autoSpaceDN w:val="0"/>
        <w:adjustRightInd w:val="0"/>
        <w:ind w:left="709"/>
        <w:jc w:val="both"/>
        <w:outlineLvl w:val="4"/>
        <w:rPr>
          <w:rFonts w:ascii="Times New Roman" w:hAnsi="Times New Roman"/>
          <w:bCs/>
          <w:sz w:val="28"/>
          <w:szCs w:val="28"/>
          <w:lang w:eastAsia="ru-RU"/>
        </w:rPr>
      </w:pPr>
    </w:p>
    <w:p w:rsidR="00A03358" w:rsidRDefault="00A03358" w:rsidP="005D23A7">
      <w:pPr>
        <w:autoSpaceDE w:val="0"/>
        <w:autoSpaceDN w:val="0"/>
        <w:adjustRightInd w:val="0"/>
        <w:ind w:left="709"/>
        <w:jc w:val="both"/>
        <w:outlineLvl w:val="4"/>
        <w:rPr>
          <w:rFonts w:ascii="Times New Roman" w:hAnsi="Times New Roman"/>
          <w:bCs/>
          <w:sz w:val="28"/>
          <w:szCs w:val="28"/>
          <w:lang w:val="ru-RU" w:eastAsia="ru-RU"/>
        </w:rPr>
      </w:pPr>
    </w:p>
    <w:p w:rsidR="00A03358" w:rsidRDefault="00A03358" w:rsidP="005D23A7">
      <w:pPr>
        <w:autoSpaceDE w:val="0"/>
        <w:autoSpaceDN w:val="0"/>
        <w:adjustRightInd w:val="0"/>
        <w:ind w:left="709"/>
        <w:jc w:val="both"/>
        <w:outlineLvl w:val="4"/>
        <w:rPr>
          <w:rFonts w:ascii="Times New Roman" w:hAnsi="Times New Roman"/>
          <w:bCs/>
          <w:sz w:val="28"/>
          <w:szCs w:val="28"/>
          <w:lang w:val="ru-RU" w:eastAsia="ru-RU"/>
        </w:rPr>
      </w:pPr>
    </w:p>
    <w:p w:rsidR="005D23A7" w:rsidRPr="005D23A7" w:rsidRDefault="005D23A7" w:rsidP="005D23A7">
      <w:pPr>
        <w:autoSpaceDE w:val="0"/>
        <w:autoSpaceDN w:val="0"/>
        <w:adjustRightInd w:val="0"/>
        <w:ind w:left="709"/>
        <w:jc w:val="both"/>
        <w:outlineLvl w:val="4"/>
        <w:rPr>
          <w:rFonts w:ascii="Times New Roman" w:hAnsi="Times New Roman"/>
          <w:bCs/>
          <w:sz w:val="28"/>
          <w:szCs w:val="28"/>
          <w:lang w:val="ru-RU" w:eastAsia="ru-RU"/>
        </w:rPr>
      </w:pPr>
      <w:r w:rsidRPr="005D23A7">
        <w:rPr>
          <w:rFonts w:ascii="Times New Roman" w:hAnsi="Times New Roman"/>
          <w:bCs/>
          <w:sz w:val="28"/>
          <w:szCs w:val="28"/>
          <w:lang w:val="ru-RU" w:eastAsia="ru-RU"/>
        </w:rPr>
        <w:t>1. Характеристика проблемы, на решение которой направлена АВЦП</w:t>
      </w:r>
    </w:p>
    <w:p w:rsidR="005D23A7" w:rsidRPr="00FC2599" w:rsidRDefault="005D23A7" w:rsidP="006374D5">
      <w:pPr>
        <w:autoSpaceDE w:val="0"/>
        <w:autoSpaceDN w:val="0"/>
        <w:adjustRightInd w:val="0"/>
        <w:ind w:firstLine="709"/>
        <w:jc w:val="both"/>
        <w:outlineLvl w:val="4"/>
        <w:rPr>
          <w:rFonts w:ascii="Times New Roman" w:hAnsi="Times New Roman" w:cs="Times New Roman"/>
          <w:bCs/>
          <w:sz w:val="28"/>
          <w:szCs w:val="28"/>
          <w:lang w:val="ru-RU" w:eastAsia="ru-RU"/>
        </w:rPr>
      </w:pPr>
    </w:p>
    <w:p w:rsidR="005D23A7" w:rsidRPr="00FC2599" w:rsidRDefault="005D23A7" w:rsidP="006374D5">
      <w:pPr>
        <w:pStyle w:val="2"/>
        <w:spacing w:after="0" w:line="240" w:lineRule="auto"/>
        <w:ind w:left="0" w:firstLine="709"/>
        <w:jc w:val="both"/>
        <w:rPr>
          <w:rFonts w:ascii="Times New Roman" w:hAnsi="Times New Roman" w:cs="Times New Roman"/>
          <w:sz w:val="28"/>
          <w:szCs w:val="28"/>
          <w:lang w:val="ru-RU" w:eastAsia="ru-RU"/>
        </w:rPr>
      </w:pPr>
      <w:proofErr w:type="gramStart"/>
      <w:r w:rsidRPr="00FC2599">
        <w:rPr>
          <w:rFonts w:ascii="Times New Roman" w:hAnsi="Times New Roman" w:cs="Times New Roman"/>
          <w:bCs/>
          <w:sz w:val="28"/>
          <w:szCs w:val="28"/>
          <w:lang w:val="ru-RU"/>
        </w:rPr>
        <w:t>Отдел по образованию администрации Ловозерского района (далее – Отдел) является</w:t>
      </w:r>
      <w:r w:rsidRPr="00FC2599">
        <w:rPr>
          <w:rFonts w:ascii="Times New Roman" w:hAnsi="Times New Roman" w:cs="Times New Roman"/>
          <w:sz w:val="28"/>
          <w:szCs w:val="28"/>
          <w:lang w:val="ru-RU"/>
        </w:rPr>
        <w:t xml:space="preserve"> структурным подразделением администрации Ловозерского района, созданным для реализации полномочий по решению вопросов местного значения и по обеспечению исполнения полномочий в сфере образования, и обеспечивающим необходимые условия для реализации государственной  и региональной политики в сфере образования,  эффективное функционирование  и развитие системы образования Ловозерского района.</w:t>
      </w:r>
      <w:proofErr w:type="gramEnd"/>
    </w:p>
    <w:p w:rsidR="005D23A7" w:rsidRPr="00FC2599" w:rsidRDefault="005D23A7" w:rsidP="006374D5">
      <w:pPr>
        <w:autoSpaceDE w:val="0"/>
        <w:autoSpaceDN w:val="0"/>
        <w:adjustRightInd w:val="0"/>
        <w:ind w:firstLine="709"/>
        <w:jc w:val="both"/>
        <w:rPr>
          <w:rFonts w:ascii="Times New Roman" w:hAnsi="Times New Roman" w:cs="Times New Roman"/>
          <w:sz w:val="28"/>
          <w:szCs w:val="28"/>
          <w:lang w:val="ru-RU"/>
        </w:rPr>
      </w:pPr>
      <w:r w:rsidRPr="00FC2599">
        <w:rPr>
          <w:rFonts w:ascii="Times New Roman" w:hAnsi="Times New Roman" w:cs="Times New Roman"/>
          <w:sz w:val="28"/>
          <w:szCs w:val="28"/>
          <w:lang w:val="ru-RU"/>
        </w:rPr>
        <w:t>Основными задачами Отдела являются:</w:t>
      </w:r>
    </w:p>
    <w:p w:rsidR="005D23A7" w:rsidRPr="00FC2599" w:rsidRDefault="005D23A7" w:rsidP="006374D5">
      <w:pPr>
        <w:autoSpaceDE w:val="0"/>
        <w:autoSpaceDN w:val="0"/>
        <w:adjustRightInd w:val="0"/>
        <w:ind w:firstLine="709"/>
        <w:jc w:val="both"/>
        <w:rPr>
          <w:rFonts w:ascii="Times New Roman" w:hAnsi="Times New Roman" w:cs="Times New Roman"/>
          <w:sz w:val="28"/>
          <w:szCs w:val="28"/>
          <w:lang w:val="ru-RU"/>
        </w:rPr>
      </w:pPr>
      <w:r w:rsidRPr="00FC2599">
        <w:rPr>
          <w:rFonts w:ascii="Times New Roman" w:hAnsi="Times New Roman" w:cs="Times New Roman"/>
          <w:sz w:val="28"/>
          <w:szCs w:val="28"/>
          <w:lang w:val="ru-RU"/>
        </w:rPr>
        <w:t>1)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5D23A7" w:rsidRPr="00FC2599" w:rsidRDefault="005D23A7" w:rsidP="006374D5">
      <w:pPr>
        <w:autoSpaceDE w:val="0"/>
        <w:autoSpaceDN w:val="0"/>
        <w:adjustRightInd w:val="0"/>
        <w:ind w:firstLine="709"/>
        <w:jc w:val="both"/>
        <w:rPr>
          <w:rFonts w:ascii="Times New Roman" w:hAnsi="Times New Roman" w:cs="Times New Roman"/>
          <w:sz w:val="28"/>
          <w:szCs w:val="28"/>
          <w:lang w:val="ru-RU"/>
        </w:rPr>
      </w:pPr>
      <w:r w:rsidRPr="00FC2599">
        <w:rPr>
          <w:rFonts w:ascii="Times New Roman" w:hAnsi="Times New Roman" w:cs="Times New Roman"/>
          <w:sz w:val="28"/>
          <w:szCs w:val="28"/>
          <w:lang w:val="ru-RU"/>
        </w:rPr>
        <w:t>2) организация предоставления общедоступного бесплатного дошкольного образования и дополнительного образования;</w:t>
      </w:r>
    </w:p>
    <w:p w:rsidR="005D23A7" w:rsidRPr="00FC2599" w:rsidRDefault="005D23A7" w:rsidP="006374D5">
      <w:pPr>
        <w:autoSpaceDE w:val="0"/>
        <w:autoSpaceDN w:val="0"/>
        <w:adjustRightInd w:val="0"/>
        <w:ind w:firstLine="709"/>
        <w:jc w:val="both"/>
        <w:rPr>
          <w:rFonts w:ascii="Times New Roman" w:hAnsi="Times New Roman" w:cs="Times New Roman"/>
          <w:sz w:val="28"/>
          <w:szCs w:val="28"/>
          <w:lang w:val="ru-RU"/>
        </w:rPr>
      </w:pPr>
      <w:r w:rsidRPr="00FC2599">
        <w:rPr>
          <w:rFonts w:ascii="Times New Roman" w:hAnsi="Times New Roman" w:cs="Times New Roman"/>
          <w:sz w:val="28"/>
          <w:szCs w:val="28"/>
          <w:lang w:val="ru-RU"/>
        </w:rPr>
        <w:t>3) обеспечение содержания зданий и сооружений муниципальных образовательных учреждений, обустройство  прилегающих к ним территорий;</w:t>
      </w:r>
    </w:p>
    <w:p w:rsidR="005D23A7" w:rsidRPr="00FC2599" w:rsidRDefault="005D23A7" w:rsidP="006374D5">
      <w:pPr>
        <w:autoSpaceDE w:val="0"/>
        <w:autoSpaceDN w:val="0"/>
        <w:adjustRightInd w:val="0"/>
        <w:ind w:firstLine="709"/>
        <w:jc w:val="both"/>
        <w:rPr>
          <w:rFonts w:ascii="Times New Roman" w:hAnsi="Times New Roman" w:cs="Times New Roman"/>
          <w:sz w:val="28"/>
          <w:szCs w:val="28"/>
          <w:lang w:val="ru-RU"/>
        </w:rPr>
      </w:pPr>
      <w:r w:rsidRPr="00FC2599">
        <w:rPr>
          <w:rFonts w:ascii="Times New Roman" w:hAnsi="Times New Roman" w:cs="Times New Roman"/>
          <w:sz w:val="28"/>
          <w:szCs w:val="28"/>
          <w:lang w:val="ru-RU"/>
        </w:rPr>
        <w:t>4) организация отдыха и оздоровления детей  в  каникулярное  время;</w:t>
      </w:r>
    </w:p>
    <w:p w:rsidR="005D23A7" w:rsidRPr="00FC2599" w:rsidRDefault="005D23A7" w:rsidP="006374D5">
      <w:pPr>
        <w:autoSpaceDE w:val="0"/>
        <w:autoSpaceDN w:val="0"/>
        <w:adjustRightInd w:val="0"/>
        <w:ind w:firstLine="709"/>
        <w:jc w:val="both"/>
        <w:rPr>
          <w:rFonts w:ascii="Times New Roman" w:hAnsi="Times New Roman" w:cs="Times New Roman"/>
          <w:sz w:val="28"/>
          <w:szCs w:val="28"/>
          <w:lang w:val="ru-RU"/>
        </w:rPr>
      </w:pPr>
      <w:r w:rsidRPr="00FC2599">
        <w:rPr>
          <w:rFonts w:ascii="Times New Roman" w:hAnsi="Times New Roman" w:cs="Times New Roman"/>
          <w:sz w:val="28"/>
          <w:szCs w:val="28"/>
          <w:lang w:val="ru-RU"/>
        </w:rPr>
        <w:t>5) оказание информационно-методической помощи муниципальным образовательным учреждениям  по вопросам их деятельности;</w:t>
      </w:r>
    </w:p>
    <w:p w:rsidR="005D23A7" w:rsidRPr="00FC2599" w:rsidRDefault="005D23A7" w:rsidP="006374D5">
      <w:pPr>
        <w:pStyle w:val="2"/>
        <w:spacing w:after="0" w:line="240" w:lineRule="auto"/>
        <w:ind w:left="0" w:firstLine="709"/>
        <w:jc w:val="both"/>
        <w:rPr>
          <w:rFonts w:ascii="Times New Roman" w:hAnsi="Times New Roman" w:cs="Times New Roman"/>
          <w:sz w:val="28"/>
          <w:szCs w:val="28"/>
          <w:lang w:val="ru-RU"/>
        </w:rPr>
      </w:pPr>
      <w:r w:rsidRPr="00FC2599">
        <w:rPr>
          <w:rFonts w:ascii="Times New Roman" w:hAnsi="Times New Roman" w:cs="Times New Roman"/>
          <w:sz w:val="28"/>
          <w:szCs w:val="28"/>
          <w:lang w:val="ru-RU"/>
        </w:rPr>
        <w:t>6) ведение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5D23A7" w:rsidRPr="00FC2599" w:rsidRDefault="005D23A7" w:rsidP="006374D5">
      <w:pPr>
        <w:autoSpaceDE w:val="0"/>
        <w:autoSpaceDN w:val="0"/>
        <w:adjustRightInd w:val="0"/>
        <w:ind w:firstLine="709"/>
        <w:jc w:val="both"/>
        <w:outlineLvl w:val="4"/>
        <w:rPr>
          <w:rFonts w:ascii="Times New Roman" w:hAnsi="Times New Roman" w:cs="Times New Roman"/>
          <w:bCs/>
          <w:sz w:val="28"/>
          <w:szCs w:val="28"/>
          <w:lang w:val="ru-RU" w:eastAsia="ru-RU"/>
        </w:rPr>
      </w:pPr>
      <w:r w:rsidRPr="00FC2599">
        <w:rPr>
          <w:rFonts w:ascii="Times New Roman" w:hAnsi="Times New Roman" w:cs="Times New Roman"/>
          <w:bCs/>
          <w:sz w:val="28"/>
          <w:szCs w:val="28"/>
          <w:lang w:val="ru-RU" w:eastAsia="ru-RU"/>
        </w:rPr>
        <w:t>Для выполнения возложенных муниципальных функций Отдел:</w:t>
      </w:r>
    </w:p>
    <w:p w:rsidR="005D23A7" w:rsidRPr="00FC2599" w:rsidRDefault="005D23A7" w:rsidP="006374D5">
      <w:pPr>
        <w:autoSpaceDE w:val="0"/>
        <w:autoSpaceDN w:val="0"/>
        <w:adjustRightInd w:val="0"/>
        <w:ind w:firstLine="709"/>
        <w:jc w:val="both"/>
        <w:outlineLvl w:val="4"/>
        <w:rPr>
          <w:rFonts w:ascii="Times New Roman" w:hAnsi="Times New Roman" w:cs="Times New Roman"/>
          <w:bCs/>
          <w:sz w:val="28"/>
          <w:szCs w:val="28"/>
          <w:lang w:val="ru-RU" w:eastAsia="ru-RU"/>
        </w:rPr>
      </w:pPr>
      <w:r w:rsidRPr="00FC2599">
        <w:rPr>
          <w:rFonts w:ascii="Times New Roman" w:hAnsi="Times New Roman" w:cs="Times New Roman"/>
          <w:bCs/>
          <w:sz w:val="28"/>
          <w:szCs w:val="28"/>
          <w:lang w:val="ru-RU" w:eastAsia="ru-RU"/>
        </w:rPr>
        <w:t>- организует предоставление общедоступного бесплатного дошкольного, начального общего, основного общего и среднего общего образования по основным общеобразовательным программам в образовательных учреждениях;</w:t>
      </w:r>
    </w:p>
    <w:p w:rsidR="005D23A7" w:rsidRPr="00FC2599" w:rsidRDefault="005D23A7" w:rsidP="006374D5">
      <w:pPr>
        <w:autoSpaceDE w:val="0"/>
        <w:autoSpaceDN w:val="0"/>
        <w:adjustRightInd w:val="0"/>
        <w:ind w:firstLine="709"/>
        <w:jc w:val="both"/>
        <w:outlineLvl w:val="4"/>
        <w:rPr>
          <w:rFonts w:ascii="Times New Roman" w:hAnsi="Times New Roman" w:cs="Times New Roman"/>
          <w:bCs/>
          <w:sz w:val="28"/>
          <w:szCs w:val="28"/>
          <w:lang w:val="ru-RU" w:eastAsia="ru-RU"/>
        </w:rPr>
      </w:pPr>
      <w:r w:rsidRPr="00FC2599">
        <w:rPr>
          <w:rFonts w:ascii="Times New Roman" w:hAnsi="Times New Roman" w:cs="Times New Roman"/>
          <w:bCs/>
          <w:sz w:val="28"/>
          <w:szCs w:val="28"/>
          <w:lang w:val="ru-RU" w:eastAsia="ru-RU"/>
        </w:rPr>
        <w:t>- организует предоставление дополнительного образования  в учреждениях дополнительного образования;</w:t>
      </w:r>
    </w:p>
    <w:p w:rsidR="005D23A7" w:rsidRPr="00FC2599" w:rsidRDefault="005D23A7" w:rsidP="006374D5">
      <w:pPr>
        <w:autoSpaceDE w:val="0"/>
        <w:autoSpaceDN w:val="0"/>
        <w:adjustRightInd w:val="0"/>
        <w:ind w:firstLine="709"/>
        <w:jc w:val="both"/>
        <w:rPr>
          <w:rFonts w:ascii="Times New Roman" w:hAnsi="Times New Roman" w:cs="Times New Roman"/>
          <w:bCs/>
          <w:sz w:val="28"/>
          <w:szCs w:val="28"/>
          <w:lang w:val="ru-RU" w:eastAsia="ru-RU"/>
        </w:rPr>
      </w:pPr>
      <w:r w:rsidRPr="00FC2599">
        <w:rPr>
          <w:rFonts w:ascii="Times New Roman" w:hAnsi="Times New Roman" w:cs="Times New Roman"/>
          <w:bCs/>
          <w:sz w:val="28"/>
          <w:szCs w:val="28"/>
          <w:lang w:val="ru-RU" w:eastAsia="ru-RU"/>
        </w:rPr>
        <w:t>- оказывает информационно-методическую помощь подведомственным образовательным учреждениям и учреждениям  по вопросам их деятельности;</w:t>
      </w:r>
    </w:p>
    <w:p w:rsidR="005D23A7" w:rsidRPr="00FC2599" w:rsidRDefault="005D23A7" w:rsidP="006374D5">
      <w:pPr>
        <w:autoSpaceDE w:val="0"/>
        <w:autoSpaceDN w:val="0"/>
        <w:adjustRightInd w:val="0"/>
        <w:ind w:firstLine="709"/>
        <w:jc w:val="both"/>
        <w:outlineLvl w:val="4"/>
        <w:rPr>
          <w:rFonts w:ascii="Times New Roman" w:hAnsi="Times New Roman" w:cs="Times New Roman"/>
          <w:bCs/>
          <w:sz w:val="28"/>
          <w:szCs w:val="28"/>
          <w:lang w:val="ru-RU" w:eastAsia="ru-RU"/>
        </w:rPr>
      </w:pPr>
      <w:r w:rsidRPr="00FC2599">
        <w:rPr>
          <w:rFonts w:ascii="Times New Roman" w:hAnsi="Times New Roman" w:cs="Times New Roman"/>
          <w:bCs/>
          <w:sz w:val="28"/>
          <w:szCs w:val="28"/>
          <w:lang w:val="ru-RU" w:eastAsia="ru-RU"/>
        </w:rPr>
        <w:t>- проводит мониторинг, анализ, прогнозирование системы образования Ловозерского района, готовит информационные материалы и предложения Главе Ловозерского района;</w:t>
      </w:r>
    </w:p>
    <w:p w:rsidR="005D23A7" w:rsidRPr="00FC2599" w:rsidRDefault="005D23A7" w:rsidP="006374D5">
      <w:pPr>
        <w:autoSpaceDE w:val="0"/>
        <w:autoSpaceDN w:val="0"/>
        <w:adjustRightInd w:val="0"/>
        <w:ind w:firstLine="709"/>
        <w:jc w:val="both"/>
        <w:outlineLvl w:val="4"/>
        <w:rPr>
          <w:rFonts w:ascii="Times New Roman" w:hAnsi="Times New Roman" w:cs="Times New Roman"/>
          <w:bCs/>
          <w:sz w:val="28"/>
          <w:szCs w:val="28"/>
          <w:lang w:val="ru-RU" w:eastAsia="ru-RU"/>
        </w:rPr>
      </w:pPr>
      <w:r w:rsidRPr="00FC2599">
        <w:rPr>
          <w:rFonts w:ascii="Times New Roman" w:hAnsi="Times New Roman" w:cs="Times New Roman"/>
          <w:bCs/>
          <w:sz w:val="28"/>
          <w:szCs w:val="28"/>
          <w:lang w:val="ru-RU" w:eastAsia="ru-RU"/>
        </w:rPr>
        <w:t>- создает условия для организации и проведения предметных олимпиад, конкурсов, фестивалей, соревнований, направленных на выявление и развитие творческих способностей  детей;</w:t>
      </w:r>
    </w:p>
    <w:p w:rsidR="005D23A7" w:rsidRPr="00FC2599" w:rsidRDefault="005D23A7" w:rsidP="006374D5">
      <w:pPr>
        <w:autoSpaceDE w:val="0"/>
        <w:autoSpaceDN w:val="0"/>
        <w:adjustRightInd w:val="0"/>
        <w:ind w:firstLine="709"/>
        <w:jc w:val="both"/>
        <w:outlineLvl w:val="4"/>
        <w:rPr>
          <w:rFonts w:ascii="Times New Roman" w:hAnsi="Times New Roman" w:cs="Times New Roman"/>
          <w:bCs/>
          <w:sz w:val="28"/>
          <w:szCs w:val="28"/>
          <w:lang w:val="ru-RU" w:eastAsia="ru-RU"/>
        </w:rPr>
      </w:pPr>
      <w:r w:rsidRPr="00FC2599">
        <w:rPr>
          <w:rFonts w:ascii="Times New Roman" w:hAnsi="Times New Roman" w:cs="Times New Roman"/>
          <w:bCs/>
          <w:sz w:val="28"/>
          <w:szCs w:val="28"/>
          <w:lang w:val="ru-RU" w:eastAsia="ru-RU"/>
        </w:rPr>
        <w:t xml:space="preserve"> - разрабатывает и реализует меры, направленные на охрану здоровья и безопасности жизнедеятельности обучающихся и воспитанников образовательных учреждений  </w:t>
      </w:r>
      <w:r w:rsidRPr="00FC2599">
        <w:rPr>
          <w:rFonts w:ascii="Times New Roman" w:hAnsi="Times New Roman" w:cs="Times New Roman"/>
          <w:bCs/>
          <w:sz w:val="28"/>
          <w:szCs w:val="28"/>
          <w:shd w:val="clear" w:color="auto" w:fill="FFFFFF"/>
          <w:lang w:val="ru-RU" w:eastAsia="ru-RU"/>
        </w:rPr>
        <w:t>и учреждений</w:t>
      </w:r>
      <w:r w:rsidRPr="00FC2599">
        <w:rPr>
          <w:rFonts w:ascii="Times New Roman" w:hAnsi="Times New Roman" w:cs="Times New Roman"/>
          <w:bCs/>
          <w:sz w:val="28"/>
          <w:szCs w:val="28"/>
          <w:lang w:val="ru-RU" w:eastAsia="ru-RU"/>
        </w:rPr>
        <w:t xml:space="preserve">  системы образования Ловозерского </w:t>
      </w:r>
      <w:r w:rsidRPr="00FC2599">
        <w:rPr>
          <w:rFonts w:ascii="Times New Roman" w:hAnsi="Times New Roman" w:cs="Times New Roman"/>
          <w:bCs/>
          <w:sz w:val="28"/>
          <w:szCs w:val="28"/>
          <w:lang w:val="ru-RU" w:eastAsia="ru-RU"/>
        </w:rPr>
        <w:lastRenderedPageBreak/>
        <w:t>района;</w:t>
      </w:r>
    </w:p>
    <w:p w:rsidR="005D23A7" w:rsidRPr="00FC2599" w:rsidRDefault="005D23A7" w:rsidP="006374D5">
      <w:pPr>
        <w:autoSpaceDE w:val="0"/>
        <w:autoSpaceDN w:val="0"/>
        <w:adjustRightInd w:val="0"/>
        <w:ind w:firstLine="709"/>
        <w:jc w:val="both"/>
        <w:outlineLvl w:val="4"/>
        <w:rPr>
          <w:rFonts w:ascii="Times New Roman" w:hAnsi="Times New Roman" w:cs="Times New Roman"/>
          <w:bCs/>
          <w:sz w:val="28"/>
          <w:szCs w:val="28"/>
          <w:lang w:val="ru-RU" w:eastAsia="ru-RU"/>
        </w:rPr>
      </w:pPr>
      <w:r w:rsidRPr="00FC2599">
        <w:rPr>
          <w:rFonts w:ascii="Times New Roman" w:hAnsi="Times New Roman" w:cs="Times New Roman"/>
          <w:bCs/>
          <w:sz w:val="28"/>
          <w:szCs w:val="28"/>
          <w:lang w:val="ru-RU" w:eastAsia="ru-RU"/>
        </w:rPr>
        <w:t>- участвует в рамках своей компетенции совместно с заинтересованными органами государственной власти и органами местного самоуправления в организации социальной поддержки детей-сирот и детей, оставшихся без попечения родителей, детей с отклонениями в развитии и детей-инвалидов, детей, находящихся в трудной жизненной ситуации;</w:t>
      </w:r>
    </w:p>
    <w:p w:rsidR="005D23A7" w:rsidRPr="00FC2599" w:rsidRDefault="005D23A7" w:rsidP="006374D5">
      <w:pPr>
        <w:autoSpaceDE w:val="0"/>
        <w:autoSpaceDN w:val="0"/>
        <w:adjustRightInd w:val="0"/>
        <w:ind w:firstLine="709"/>
        <w:jc w:val="both"/>
        <w:rPr>
          <w:rFonts w:ascii="Times New Roman" w:hAnsi="Times New Roman" w:cs="Times New Roman"/>
          <w:bCs/>
          <w:sz w:val="28"/>
          <w:szCs w:val="28"/>
          <w:lang w:val="ru-RU" w:eastAsia="ru-RU"/>
        </w:rPr>
      </w:pPr>
      <w:r w:rsidRPr="00FC2599">
        <w:rPr>
          <w:rFonts w:ascii="Times New Roman" w:hAnsi="Times New Roman" w:cs="Times New Roman"/>
          <w:bCs/>
          <w:sz w:val="28"/>
          <w:szCs w:val="28"/>
          <w:lang w:val="ru-RU" w:eastAsia="ru-RU"/>
        </w:rPr>
        <w:t>-  исполняет отдельные государственные полномочия по организации и осуществлению деятельности по опеке и попечительству в отношении несовершеннолетних граждан;</w:t>
      </w:r>
    </w:p>
    <w:p w:rsidR="005D23A7" w:rsidRPr="00FC2599" w:rsidRDefault="005D23A7" w:rsidP="006374D5">
      <w:pPr>
        <w:autoSpaceDE w:val="0"/>
        <w:autoSpaceDN w:val="0"/>
        <w:adjustRightInd w:val="0"/>
        <w:ind w:firstLine="709"/>
        <w:jc w:val="both"/>
        <w:rPr>
          <w:rFonts w:ascii="Times New Roman" w:hAnsi="Times New Roman" w:cs="Times New Roman"/>
          <w:bCs/>
          <w:sz w:val="28"/>
          <w:szCs w:val="28"/>
          <w:lang w:val="ru-RU" w:eastAsia="ru-RU"/>
        </w:rPr>
      </w:pPr>
      <w:r w:rsidRPr="00FC2599">
        <w:rPr>
          <w:rFonts w:ascii="Times New Roman" w:hAnsi="Times New Roman" w:cs="Times New Roman"/>
          <w:bCs/>
          <w:sz w:val="28"/>
          <w:szCs w:val="28"/>
          <w:lang w:val="ru-RU" w:eastAsia="ru-RU"/>
        </w:rPr>
        <w:t>- осуществляет выплаты по содержанию детей-сирот и детей, оставшихся без попечения родителей, находящихся под опекой, попечительством граждан, на воспитании в приемных семьях;</w:t>
      </w:r>
    </w:p>
    <w:p w:rsidR="005D23A7" w:rsidRPr="00FC2599" w:rsidRDefault="005D23A7" w:rsidP="006374D5">
      <w:pPr>
        <w:autoSpaceDE w:val="0"/>
        <w:autoSpaceDN w:val="0"/>
        <w:adjustRightInd w:val="0"/>
        <w:ind w:firstLine="709"/>
        <w:jc w:val="both"/>
        <w:rPr>
          <w:rFonts w:ascii="Times New Roman" w:hAnsi="Times New Roman" w:cs="Times New Roman"/>
          <w:bCs/>
          <w:sz w:val="28"/>
          <w:szCs w:val="28"/>
          <w:lang w:val="ru-RU" w:eastAsia="ru-RU"/>
        </w:rPr>
      </w:pPr>
      <w:r w:rsidRPr="00FC2599">
        <w:rPr>
          <w:rFonts w:ascii="Times New Roman" w:hAnsi="Times New Roman" w:cs="Times New Roman"/>
          <w:bCs/>
          <w:sz w:val="28"/>
          <w:szCs w:val="28"/>
          <w:lang w:val="ru-RU" w:eastAsia="ru-RU"/>
        </w:rPr>
        <w:t>- осуществляет организацию предоставления и предоставление мер социальной поддержки по оплате за жилое помещение и (или) коммунальные услуги в Ловозерском районе специалистам подведомственных образовательных учреждений и учреждений и лицам, имеющим право на предоставление мер социальной поддержки по оплате за жилое помещение и (или) коммунальные услуги;</w:t>
      </w:r>
    </w:p>
    <w:p w:rsidR="005D23A7" w:rsidRPr="00FC2599" w:rsidRDefault="005D23A7" w:rsidP="006374D5">
      <w:pPr>
        <w:autoSpaceDE w:val="0"/>
        <w:autoSpaceDN w:val="0"/>
        <w:adjustRightInd w:val="0"/>
        <w:ind w:firstLine="709"/>
        <w:jc w:val="both"/>
        <w:rPr>
          <w:rFonts w:ascii="Times New Roman" w:hAnsi="Times New Roman" w:cs="Times New Roman"/>
          <w:bCs/>
          <w:sz w:val="28"/>
          <w:szCs w:val="28"/>
          <w:lang w:val="ru-RU" w:eastAsia="ru-RU"/>
        </w:rPr>
      </w:pPr>
      <w:r w:rsidRPr="00FC2599">
        <w:rPr>
          <w:rFonts w:ascii="Times New Roman" w:hAnsi="Times New Roman" w:cs="Times New Roman"/>
          <w:bCs/>
          <w:sz w:val="28"/>
          <w:szCs w:val="28"/>
          <w:lang w:val="ru-RU" w:eastAsia="ru-RU"/>
        </w:rPr>
        <w:t>- обеспечивает отдых и оздоровление детей, обучающихся в образовательных учреждениях Ловозерского района  в  каникулярное  время;</w:t>
      </w:r>
    </w:p>
    <w:p w:rsidR="005D23A7" w:rsidRPr="00FC2599" w:rsidRDefault="005D23A7" w:rsidP="006374D5">
      <w:pPr>
        <w:autoSpaceDE w:val="0"/>
        <w:autoSpaceDN w:val="0"/>
        <w:adjustRightInd w:val="0"/>
        <w:ind w:firstLine="709"/>
        <w:jc w:val="both"/>
        <w:rPr>
          <w:rFonts w:ascii="Times New Roman" w:hAnsi="Times New Roman" w:cs="Times New Roman"/>
          <w:bCs/>
          <w:sz w:val="28"/>
          <w:szCs w:val="28"/>
          <w:lang w:val="ru-RU" w:eastAsia="ru-RU"/>
        </w:rPr>
      </w:pPr>
      <w:r w:rsidRPr="00FC2599">
        <w:rPr>
          <w:rFonts w:ascii="Times New Roman" w:hAnsi="Times New Roman" w:cs="Times New Roman"/>
          <w:bCs/>
          <w:sz w:val="28"/>
          <w:szCs w:val="28"/>
          <w:lang w:val="ru-RU" w:eastAsia="ru-RU"/>
        </w:rPr>
        <w:t>- обеспечивает содержание зданий и сооружений муниципальных образовательных учреждений, обустройство  прилегающих к ним территорий;</w:t>
      </w:r>
    </w:p>
    <w:p w:rsidR="005D23A7" w:rsidRPr="00FC2599" w:rsidRDefault="005D23A7" w:rsidP="006374D5">
      <w:pPr>
        <w:autoSpaceDE w:val="0"/>
        <w:autoSpaceDN w:val="0"/>
        <w:adjustRightInd w:val="0"/>
        <w:ind w:firstLine="709"/>
        <w:jc w:val="both"/>
        <w:rPr>
          <w:rFonts w:ascii="Times New Roman" w:hAnsi="Times New Roman" w:cs="Times New Roman"/>
          <w:bCs/>
          <w:sz w:val="28"/>
          <w:szCs w:val="28"/>
          <w:lang w:val="ru-RU" w:eastAsia="ru-RU"/>
        </w:rPr>
      </w:pPr>
      <w:r w:rsidRPr="00FC2599">
        <w:rPr>
          <w:rFonts w:ascii="Times New Roman" w:hAnsi="Times New Roman" w:cs="Times New Roman"/>
          <w:bCs/>
          <w:sz w:val="28"/>
          <w:szCs w:val="28"/>
          <w:lang w:val="ru-RU" w:eastAsia="ru-RU"/>
        </w:rPr>
        <w:t>- осуществляет функции уполномоченного органа по размещению заказов на поставку товаров, выполнение работ, оказание услуг для муниципальных нужд подведомственных образовательных учреждений и учреждений;</w:t>
      </w:r>
    </w:p>
    <w:p w:rsidR="005D23A7" w:rsidRDefault="005D23A7" w:rsidP="006374D5">
      <w:pPr>
        <w:autoSpaceDE w:val="0"/>
        <w:autoSpaceDN w:val="0"/>
        <w:adjustRightInd w:val="0"/>
        <w:ind w:firstLine="709"/>
        <w:jc w:val="both"/>
        <w:rPr>
          <w:rFonts w:ascii="Times New Roman" w:hAnsi="Times New Roman" w:cs="Times New Roman"/>
          <w:bCs/>
          <w:sz w:val="28"/>
          <w:szCs w:val="28"/>
          <w:lang w:val="ru-RU" w:eastAsia="ru-RU"/>
        </w:rPr>
      </w:pPr>
      <w:r w:rsidRPr="00FC2599">
        <w:rPr>
          <w:rFonts w:ascii="Times New Roman" w:hAnsi="Times New Roman" w:cs="Times New Roman"/>
          <w:bCs/>
          <w:sz w:val="28"/>
          <w:szCs w:val="28"/>
          <w:lang w:val="ru-RU" w:eastAsia="ru-RU"/>
        </w:rPr>
        <w:t>- проводит аттестацию руководителей образовательных учреждений Ловозерского района для установления соответствия их квалификации требованиям, предъявляемым к высшей и первой квалификационным категориям, и соответствия занимаемой должности.</w:t>
      </w:r>
    </w:p>
    <w:p w:rsidR="004D531D" w:rsidRPr="00FC2599" w:rsidRDefault="004D531D" w:rsidP="006374D5">
      <w:pPr>
        <w:autoSpaceDE w:val="0"/>
        <w:autoSpaceDN w:val="0"/>
        <w:adjustRightInd w:val="0"/>
        <w:ind w:firstLine="709"/>
        <w:jc w:val="both"/>
        <w:rPr>
          <w:rFonts w:ascii="Times New Roman" w:hAnsi="Times New Roman" w:cs="Times New Roman"/>
          <w:bCs/>
          <w:sz w:val="28"/>
          <w:szCs w:val="28"/>
          <w:lang w:val="ru-RU" w:eastAsia="ru-RU"/>
        </w:rPr>
      </w:pPr>
    </w:p>
    <w:p w:rsidR="005D23A7" w:rsidRPr="00FC2599" w:rsidRDefault="005D23A7" w:rsidP="006374D5">
      <w:pPr>
        <w:autoSpaceDE w:val="0"/>
        <w:autoSpaceDN w:val="0"/>
        <w:adjustRightInd w:val="0"/>
        <w:ind w:firstLine="709"/>
        <w:jc w:val="both"/>
        <w:outlineLvl w:val="4"/>
        <w:rPr>
          <w:rFonts w:ascii="Times New Roman" w:hAnsi="Times New Roman" w:cs="Times New Roman"/>
          <w:bCs/>
          <w:sz w:val="28"/>
          <w:szCs w:val="28"/>
          <w:lang w:val="ru-RU" w:eastAsia="ru-RU"/>
        </w:rPr>
      </w:pPr>
    </w:p>
    <w:p w:rsidR="005D23A7" w:rsidRPr="00FC2599" w:rsidRDefault="007448FE" w:rsidP="004D531D">
      <w:pPr>
        <w:tabs>
          <w:tab w:val="left" w:pos="567"/>
        </w:tabs>
        <w:ind w:right="-45" w:firstLine="709"/>
        <w:jc w:val="center"/>
        <w:rPr>
          <w:rFonts w:ascii="Times New Roman" w:hAnsi="Times New Roman" w:cs="Times New Roman"/>
          <w:sz w:val="28"/>
          <w:szCs w:val="28"/>
          <w:lang w:val="ru-RU"/>
        </w:rPr>
      </w:pPr>
      <w:r>
        <w:rPr>
          <w:rFonts w:ascii="Times New Roman" w:hAnsi="Times New Roman" w:cs="Times New Roman"/>
          <w:bCs/>
          <w:sz w:val="28"/>
          <w:szCs w:val="28"/>
          <w:lang w:val="ru-RU" w:eastAsia="ru-RU"/>
        </w:rPr>
        <w:t>2</w:t>
      </w:r>
      <w:r w:rsidR="005D23A7" w:rsidRPr="00FC2599">
        <w:rPr>
          <w:rFonts w:ascii="Times New Roman" w:hAnsi="Times New Roman" w:cs="Times New Roman"/>
          <w:bCs/>
          <w:sz w:val="28"/>
          <w:szCs w:val="28"/>
          <w:lang w:val="ru-RU" w:eastAsia="ru-RU"/>
        </w:rPr>
        <w:t xml:space="preserve">. </w:t>
      </w:r>
      <w:r w:rsidR="005D23A7" w:rsidRPr="00FC2599">
        <w:rPr>
          <w:rFonts w:ascii="Times New Roman" w:hAnsi="Times New Roman" w:cs="Times New Roman"/>
          <w:sz w:val="28"/>
          <w:szCs w:val="28"/>
          <w:lang w:val="ru-RU"/>
        </w:rPr>
        <w:t>Основные цели и задачи АВЦП, целевые показатели (индикаторы) реализации АВЦП</w:t>
      </w:r>
    </w:p>
    <w:p w:rsidR="005D23A7" w:rsidRPr="00FC2599" w:rsidRDefault="005D23A7" w:rsidP="006374D5">
      <w:pPr>
        <w:tabs>
          <w:tab w:val="left" w:pos="567"/>
        </w:tabs>
        <w:ind w:right="-45" w:firstLine="709"/>
        <w:jc w:val="both"/>
        <w:rPr>
          <w:rFonts w:ascii="Times New Roman" w:hAnsi="Times New Roman" w:cs="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02"/>
        <w:gridCol w:w="728"/>
        <w:gridCol w:w="1416"/>
        <w:gridCol w:w="1303"/>
        <w:gridCol w:w="1113"/>
        <w:gridCol w:w="993"/>
        <w:gridCol w:w="992"/>
      </w:tblGrid>
      <w:tr w:rsidR="005D23A7" w:rsidRPr="00FC2599" w:rsidTr="005D23A7">
        <w:trPr>
          <w:tblHead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r w:rsidRPr="00FC2599">
              <w:rPr>
                <w:rFonts w:ascii="Times New Roman" w:hAnsi="Times New Roman" w:cs="Times New Roman"/>
                <w:sz w:val="28"/>
                <w:szCs w:val="28"/>
              </w:rPr>
              <w:t>№№ п/п</w:t>
            </w:r>
          </w:p>
        </w:tc>
        <w:tc>
          <w:tcPr>
            <w:tcW w:w="2602" w:type="dxa"/>
            <w:vMerge w:val="restart"/>
            <w:tcBorders>
              <w:top w:val="single" w:sz="4" w:space="0" w:color="auto"/>
              <w:left w:val="single" w:sz="4" w:space="0" w:color="auto"/>
              <w:bottom w:val="single" w:sz="4" w:space="0" w:color="auto"/>
              <w:right w:val="single" w:sz="4" w:space="0" w:color="auto"/>
            </w:tcBorders>
            <w:vAlign w:val="center"/>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lang w:val="ru-RU"/>
              </w:rPr>
            </w:pPr>
            <w:r w:rsidRPr="00FC2599">
              <w:rPr>
                <w:rFonts w:ascii="Times New Roman" w:hAnsi="Times New Roman" w:cs="Times New Roman"/>
                <w:sz w:val="28"/>
                <w:szCs w:val="28"/>
                <w:lang w:val="ru-RU"/>
              </w:rPr>
              <w:t>Цель, задачи и показатели (индикаторы)</w:t>
            </w:r>
          </w:p>
        </w:tc>
        <w:tc>
          <w:tcPr>
            <w:tcW w:w="728" w:type="dxa"/>
            <w:vMerge w:val="restart"/>
            <w:tcBorders>
              <w:top w:val="single" w:sz="4" w:space="0" w:color="auto"/>
              <w:left w:val="single" w:sz="4" w:space="0" w:color="auto"/>
              <w:bottom w:val="single" w:sz="4" w:space="0" w:color="auto"/>
              <w:right w:val="single" w:sz="4" w:space="0" w:color="auto"/>
            </w:tcBorders>
            <w:vAlign w:val="center"/>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proofErr w:type="spellStart"/>
            <w:r w:rsidRPr="00FC2599">
              <w:rPr>
                <w:rFonts w:ascii="Times New Roman" w:hAnsi="Times New Roman" w:cs="Times New Roman"/>
                <w:sz w:val="28"/>
                <w:szCs w:val="28"/>
              </w:rPr>
              <w:t>Ед</w:t>
            </w:r>
            <w:proofErr w:type="spellEnd"/>
            <w:r w:rsidRPr="00FC2599">
              <w:rPr>
                <w:rFonts w:ascii="Times New Roman" w:hAnsi="Times New Roman" w:cs="Times New Roman"/>
                <w:sz w:val="28"/>
                <w:szCs w:val="28"/>
              </w:rPr>
              <w:t xml:space="preserve">. </w:t>
            </w:r>
            <w:proofErr w:type="spellStart"/>
            <w:r w:rsidRPr="00FC2599">
              <w:rPr>
                <w:rFonts w:ascii="Times New Roman" w:hAnsi="Times New Roman" w:cs="Times New Roman"/>
                <w:sz w:val="28"/>
                <w:szCs w:val="28"/>
              </w:rPr>
              <w:t>изм</w:t>
            </w:r>
            <w:proofErr w:type="spellEnd"/>
            <w:r w:rsidRPr="00FC2599">
              <w:rPr>
                <w:rFonts w:ascii="Times New Roman" w:hAnsi="Times New Roman" w:cs="Times New Roman"/>
                <w:sz w:val="28"/>
                <w:szCs w:val="28"/>
              </w:rPr>
              <w:t>.</w:t>
            </w:r>
          </w:p>
        </w:tc>
        <w:tc>
          <w:tcPr>
            <w:tcW w:w="5742" w:type="dxa"/>
            <w:gridSpan w:val="5"/>
            <w:tcBorders>
              <w:top w:val="single" w:sz="4" w:space="0" w:color="auto"/>
              <w:left w:val="single" w:sz="4" w:space="0" w:color="auto"/>
              <w:bottom w:val="single" w:sz="4" w:space="0" w:color="auto"/>
              <w:right w:val="single" w:sz="4" w:space="0" w:color="auto"/>
            </w:tcBorders>
            <w:hideMark/>
          </w:tcPr>
          <w:p w:rsidR="005D23A7" w:rsidRPr="00FC2599" w:rsidRDefault="005D23A7" w:rsidP="00046946">
            <w:pPr>
              <w:autoSpaceDE w:val="0"/>
              <w:autoSpaceDN w:val="0"/>
              <w:adjustRightInd w:val="0"/>
              <w:jc w:val="center"/>
              <w:outlineLvl w:val="3"/>
              <w:rPr>
                <w:rFonts w:ascii="Times New Roman" w:hAnsi="Times New Roman" w:cs="Times New Roman"/>
                <w:sz w:val="28"/>
                <w:szCs w:val="28"/>
              </w:rPr>
            </w:pPr>
            <w:proofErr w:type="spellStart"/>
            <w:r w:rsidRPr="00FC2599">
              <w:rPr>
                <w:rFonts w:ascii="Times New Roman" w:hAnsi="Times New Roman" w:cs="Times New Roman"/>
                <w:sz w:val="28"/>
                <w:szCs w:val="28"/>
              </w:rPr>
              <w:t>Значение</w:t>
            </w:r>
            <w:proofErr w:type="spellEnd"/>
            <w:r w:rsidRPr="00FC2599">
              <w:rPr>
                <w:rFonts w:ascii="Times New Roman" w:hAnsi="Times New Roman" w:cs="Times New Roman"/>
                <w:sz w:val="28"/>
                <w:szCs w:val="28"/>
              </w:rPr>
              <w:t xml:space="preserve"> </w:t>
            </w:r>
            <w:proofErr w:type="spellStart"/>
            <w:r w:rsidRPr="00FC2599">
              <w:rPr>
                <w:rFonts w:ascii="Times New Roman" w:hAnsi="Times New Roman" w:cs="Times New Roman"/>
                <w:sz w:val="28"/>
                <w:szCs w:val="28"/>
              </w:rPr>
              <w:t>показателя</w:t>
            </w:r>
            <w:proofErr w:type="spellEnd"/>
            <w:r w:rsidRPr="00FC2599">
              <w:rPr>
                <w:rFonts w:ascii="Times New Roman" w:hAnsi="Times New Roman" w:cs="Times New Roman"/>
                <w:sz w:val="28"/>
                <w:szCs w:val="28"/>
              </w:rPr>
              <w:t xml:space="preserve"> (</w:t>
            </w:r>
            <w:proofErr w:type="spellStart"/>
            <w:r w:rsidRPr="00FC2599">
              <w:rPr>
                <w:rFonts w:ascii="Times New Roman" w:hAnsi="Times New Roman" w:cs="Times New Roman"/>
                <w:sz w:val="28"/>
                <w:szCs w:val="28"/>
              </w:rPr>
              <w:t>индикатора</w:t>
            </w:r>
            <w:proofErr w:type="spellEnd"/>
            <w:r w:rsidRPr="00FC2599">
              <w:rPr>
                <w:rFonts w:ascii="Times New Roman" w:hAnsi="Times New Roman" w:cs="Times New Roman"/>
                <w:sz w:val="28"/>
                <w:szCs w:val="28"/>
              </w:rPr>
              <w:t>)</w:t>
            </w:r>
          </w:p>
        </w:tc>
      </w:tr>
      <w:tr w:rsidR="005D23A7" w:rsidRPr="00FC2599" w:rsidTr="005D23A7">
        <w:trPr>
          <w:trHeight w:val="56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3A7" w:rsidRPr="00FC2599" w:rsidRDefault="005D23A7" w:rsidP="006374D5">
            <w:pPr>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3A7" w:rsidRPr="00FC2599" w:rsidRDefault="005D23A7" w:rsidP="006374D5">
            <w:pPr>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3A7" w:rsidRPr="00FC2599" w:rsidRDefault="005D23A7" w:rsidP="006374D5">
            <w:pPr>
              <w:jc w:val="both"/>
              <w:rPr>
                <w:rFonts w:ascii="Times New Roman" w:hAnsi="Times New Roman" w:cs="Times New Roman"/>
                <w:sz w:val="28"/>
                <w:szCs w:val="28"/>
              </w:rPr>
            </w:pPr>
          </w:p>
        </w:tc>
        <w:tc>
          <w:tcPr>
            <w:tcW w:w="1389" w:type="dxa"/>
            <w:tcBorders>
              <w:top w:val="single" w:sz="4" w:space="0" w:color="auto"/>
              <w:left w:val="single" w:sz="4" w:space="0" w:color="auto"/>
              <w:bottom w:val="single" w:sz="4" w:space="0" w:color="auto"/>
              <w:right w:val="single" w:sz="4" w:space="0" w:color="auto"/>
            </w:tcBorders>
            <w:hideMark/>
          </w:tcPr>
          <w:p w:rsidR="005D23A7" w:rsidRPr="00FC2599" w:rsidRDefault="005D23A7" w:rsidP="00A15EB3">
            <w:pPr>
              <w:autoSpaceDE w:val="0"/>
              <w:autoSpaceDN w:val="0"/>
              <w:adjustRightInd w:val="0"/>
              <w:jc w:val="center"/>
              <w:outlineLvl w:val="3"/>
              <w:rPr>
                <w:rFonts w:ascii="Times New Roman" w:hAnsi="Times New Roman" w:cs="Times New Roman"/>
                <w:sz w:val="28"/>
                <w:szCs w:val="28"/>
              </w:rPr>
            </w:pPr>
            <w:proofErr w:type="spellStart"/>
            <w:r w:rsidRPr="00FC2599">
              <w:rPr>
                <w:rFonts w:ascii="Times New Roman" w:hAnsi="Times New Roman" w:cs="Times New Roman"/>
                <w:sz w:val="28"/>
                <w:szCs w:val="28"/>
              </w:rPr>
              <w:t>Отчетный</w:t>
            </w:r>
            <w:proofErr w:type="spellEnd"/>
            <w:r w:rsidRPr="00FC2599">
              <w:rPr>
                <w:rFonts w:ascii="Times New Roman" w:hAnsi="Times New Roman" w:cs="Times New Roman"/>
                <w:sz w:val="28"/>
                <w:szCs w:val="28"/>
              </w:rPr>
              <w:t xml:space="preserve"> </w:t>
            </w:r>
            <w:proofErr w:type="spellStart"/>
            <w:r w:rsidRPr="00FC2599">
              <w:rPr>
                <w:rFonts w:ascii="Times New Roman" w:hAnsi="Times New Roman" w:cs="Times New Roman"/>
                <w:sz w:val="28"/>
                <w:szCs w:val="28"/>
              </w:rPr>
              <w:t>год</w:t>
            </w:r>
            <w:proofErr w:type="spellEnd"/>
          </w:p>
        </w:tc>
        <w:tc>
          <w:tcPr>
            <w:tcW w:w="1255" w:type="dxa"/>
            <w:tcBorders>
              <w:top w:val="single" w:sz="4" w:space="0" w:color="auto"/>
              <w:left w:val="single" w:sz="4" w:space="0" w:color="auto"/>
              <w:bottom w:val="single" w:sz="4" w:space="0" w:color="auto"/>
              <w:right w:val="single" w:sz="4" w:space="0" w:color="auto"/>
            </w:tcBorders>
            <w:hideMark/>
          </w:tcPr>
          <w:p w:rsidR="005D23A7" w:rsidRPr="00FC2599" w:rsidRDefault="005D23A7" w:rsidP="00A15EB3">
            <w:pPr>
              <w:autoSpaceDE w:val="0"/>
              <w:autoSpaceDN w:val="0"/>
              <w:adjustRightInd w:val="0"/>
              <w:jc w:val="center"/>
              <w:outlineLvl w:val="3"/>
              <w:rPr>
                <w:rFonts w:ascii="Times New Roman" w:hAnsi="Times New Roman" w:cs="Times New Roman"/>
                <w:sz w:val="28"/>
                <w:szCs w:val="28"/>
              </w:rPr>
            </w:pPr>
            <w:proofErr w:type="spellStart"/>
            <w:r w:rsidRPr="00FC2599">
              <w:rPr>
                <w:rFonts w:ascii="Times New Roman" w:hAnsi="Times New Roman" w:cs="Times New Roman"/>
                <w:sz w:val="28"/>
                <w:szCs w:val="28"/>
              </w:rPr>
              <w:t>Текущий</w:t>
            </w:r>
            <w:proofErr w:type="spellEnd"/>
            <w:r w:rsidRPr="00FC2599">
              <w:rPr>
                <w:rFonts w:ascii="Times New Roman" w:hAnsi="Times New Roman" w:cs="Times New Roman"/>
                <w:sz w:val="28"/>
                <w:szCs w:val="28"/>
              </w:rPr>
              <w:t xml:space="preserve"> </w:t>
            </w:r>
            <w:proofErr w:type="spellStart"/>
            <w:r w:rsidRPr="00FC2599">
              <w:rPr>
                <w:rFonts w:ascii="Times New Roman" w:hAnsi="Times New Roman" w:cs="Times New Roman"/>
                <w:sz w:val="28"/>
                <w:szCs w:val="28"/>
              </w:rPr>
              <w:t>год</w:t>
            </w:r>
            <w:proofErr w:type="spellEnd"/>
          </w:p>
        </w:tc>
        <w:tc>
          <w:tcPr>
            <w:tcW w:w="3098" w:type="dxa"/>
            <w:gridSpan w:val="3"/>
            <w:tcBorders>
              <w:top w:val="single" w:sz="4" w:space="0" w:color="auto"/>
              <w:left w:val="single" w:sz="4" w:space="0" w:color="auto"/>
              <w:bottom w:val="single" w:sz="4" w:space="0" w:color="auto"/>
              <w:right w:val="single" w:sz="4" w:space="0" w:color="auto"/>
            </w:tcBorders>
            <w:hideMark/>
          </w:tcPr>
          <w:p w:rsidR="005D23A7" w:rsidRPr="00FC2599" w:rsidRDefault="005D23A7" w:rsidP="00A15EB3">
            <w:pPr>
              <w:autoSpaceDE w:val="0"/>
              <w:autoSpaceDN w:val="0"/>
              <w:adjustRightInd w:val="0"/>
              <w:jc w:val="center"/>
              <w:outlineLvl w:val="3"/>
              <w:rPr>
                <w:rFonts w:ascii="Times New Roman" w:hAnsi="Times New Roman" w:cs="Times New Roman"/>
                <w:sz w:val="28"/>
                <w:szCs w:val="28"/>
              </w:rPr>
            </w:pPr>
            <w:proofErr w:type="spellStart"/>
            <w:r w:rsidRPr="00FC2599">
              <w:rPr>
                <w:rFonts w:ascii="Times New Roman" w:hAnsi="Times New Roman" w:cs="Times New Roman"/>
                <w:sz w:val="28"/>
                <w:szCs w:val="28"/>
              </w:rPr>
              <w:t>Годы</w:t>
            </w:r>
            <w:proofErr w:type="spellEnd"/>
            <w:r w:rsidRPr="00FC2599">
              <w:rPr>
                <w:rFonts w:ascii="Times New Roman" w:hAnsi="Times New Roman" w:cs="Times New Roman"/>
                <w:sz w:val="28"/>
                <w:szCs w:val="28"/>
              </w:rPr>
              <w:t xml:space="preserve"> </w:t>
            </w:r>
            <w:proofErr w:type="spellStart"/>
            <w:r w:rsidRPr="00FC2599">
              <w:rPr>
                <w:rFonts w:ascii="Times New Roman" w:hAnsi="Times New Roman" w:cs="Times New Roman"/>
                <w:sz w:val="28"/>
                <w:szCs w:val="28"/>
              </w:rPr>
              <w:t>реализации</w:t>
            </w:r>
            <w:proofErr w:type="spellEnd"/>
            <w:r w:rsidRPr="00FC2599">
              <w:rPr>
                <w:rFonts w:ascii="Times New Roman" w:hAnsi="Times New Roman" w:cs="Times New Roman"/>
                <w:sz w:val="28"/>
                <w:szCs w:val="28"/>
              </w:rPr>
              <w:t xml:space="preserve"> АВЦП</w:t>
            </w:r>
          </w:p>
        </w:tc>
      </w:tr>
      <w:tr w:rsidR="005D23A7" w:rsidRPr="00FC2599" w:rsidTr="005D23A7">
        <w:trPr>
          <w:trHeight w:val="14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3A7" w:rsidRPr="00FC2599" w:rsidRDefault="005D23A7" w:rsidP="006374D5">
            <w:pPr>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3A7" w:rsidRPr="00FC2599" w:rsidRDefault="005D23A7" w:rsidP="006374D5">
            <w:pPr>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23A7" w:rsidRPr="00FC2599" w:rsidRDefault="005D23A7" w:rsidP="006374D5">
            <w:pPr>
              <w:jc w:val="both"/>
              <w:rPr>
                <w:rFonts w:ascii="Times New Roman" w:hAnsi="Times New Roman" w:cs="Times New Roman"/>
                <w:sz w:val="28"/>
                <w:szCs w:val="28"/>
              </w:rPr>
            </w:pPr>
          </w:p>
        </w:tc>
        <w:tc>
          <w:tcPr>
            <w:tcW w:w="1389" w:type="dxa"/>
            <w:tcBorders>
              <w:top w:val="single" w:sz="4" w:space="0" w:color="auto"/>
              <w:left w:val="single" w:sz="4" w:space="0" w:color="auto"/>
              <w:bottom w:val="single" w:sz="4" w:space="0" w:color="auto"/>
              <w:right w:val="single" w:sz="4" w:space="0" w:color="auto"/>
            </w:tcBorders>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r w:rsidRPr="00FC2599">
              <w:rPr>
                <w:rFonts w:ascii="Times New Roman" w:hAnsi="Times New Roman" w:cs="Times New Roman"/>
                <w:sz w:val="28"/>
                <w:szCs w:val="28"/>
              </w:rPr>
              <w:t>2015</w:t>
            </w:r>
          </w:p>
        </w:tc>
        <w:tc>
          <w:tcPr>
            <w:tcW w:w="1255" w:type="dxa"/>
            <w:tcBorders>
              <w:top w:val="single" w:sz="4" w:space="0" w:color="auto"/>
              <w:left w:val="single" w:sz="4" w:space="0" w:color="auto"/>
              <w:bottom w:val="single" w:sz="4" w:space="0" w:color="auto"/>
              <w:right w:val="single" w:sz="4" w:space="0" w:color="auto"/>
            </w:tcBorders>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r w:rsidRPr="00FC2599">
              <w:rPr>
                <w:rFonts w:ascii="Times New Roman" w:hAnsi="Times New Roman" w:cs="Times New Roman"/>
                <w:sz w:val="28"/>
                <w:szCs w:val="28"/>
              </w:rPr>
              <w:t>2016</w:t>
            </w:r>
          </w:p>
        </w:tc>
        <w:tc>
          <w:tcPr>
            <w:tcW w:w="1113" w:type="dxa"/>
            <w:tcBorders>
              <w:top w:val="single" w:sz="4" w:space="0" w:color="auto"/>
              <w:left w:val="single" w:sz="4" w:space="0" w:color="auto"/>
              <w:bottom w:val="single" w:sz="4" w:space="0" w:color="auto"/>
              <w:right w:val="single" w:sz="4" w:space="0" w:color="auto"/>
            </w:tcBorders>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r w:rsidRPr="00FC2599">
              <w:rPr>
                <w:rFonts w:ascii="Times New Roman" w:hAnsi="Times New Roman" w:cs="Times New Roman"/>
                <w:sz w:val="28"/>
                <w:szCs w:val="28"/>
              </w:rPr>
              <w:t>2017</w:t>
            </w:r>
          </w:p>
        </w:tc>
        <w:tc>
          <w:tcPr>
            <w:tcW w:w="993" w:type="dxa"/>
            <w:tcBorders>
              <w:top w:val="single" w:sz="4" w:space="0" w:color="auto"/>
              <w:left w:val="single" w:sz="4" w:space="0" w:color="auto"/>
              <w:bottom w:val="single" w:sz="4" w:space="0" w:color="auto"/>
              <w:right w:val="single" w:sz="4" w:space="0" w:color="auto"/>
            </w:tcBorders>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r w:rsidRPr="00FC2599">
              <w:rPr>
                <w:rFonts w:ascii="Times New Roman" w:hAnsi="Times New Roman" w:cs="Times New Roman"/>
                <w:sz w:val="28"/>
                <w:szCs w:val="28"/>
              </w:rPr>
              <w:t>2018</w:t>
            </w:r>
          </w:p>
        </w:tc>
        <w:tc>
          <w:tcPr>
            <w:tcW w:w="992" w:type="dxa"/>
            <w:tcBorders>
              <w:top w:val="single" w:sz="4" w:space="0" w:color="auto"/>
              <w:left w:val="single" w:sz="4" w:space="0" w:color="auto"/>
              <w:bottom w:val="single" w:sz="4" w:space="0" w:color="auto"/>
              <w:right w:val="single" w:sz="4" w:space="0" w:color="auto"/>
            </w:tcBorders>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r w:rsidRPr="00FC2599">
              <w:rPr>
                <w:rFonts w:ascii="Times New Roman" w:hAnsi="Times New Roman" w:cs="Times New Roman"/>
                <w:sz w:val="28"/>
                <w:szCs w:val="28"/>
              </w:rPr>
              <w:t>2019</w:t>
            </w:r>
          </w:p>
        </w:tc>
      </w:tr>
      <w:tr w:rsidR="005D23A7" w:rsidRPr="00FC2599" w:rsidTr="005D23A7">
        <w:trPr>
          <w:trHeight w:val="183"/>
          <w:tblHeader/>
        </w:trPr>
        <w:tc>
          <w:tcPr>
            <w:tcW w:w="851" w:type="dxa"/>
            <w:tcBorders>
              <w:top w:val="single" w:sz="4" w:space="0" w:color="auto"/>
              <w:left w:val="single" w:sz="4" w:space="0" w:color="auto"/>
              <w:bottom w:val="single" w:sz="4" w:space="0" w:color="auto"/>
              <w:right w:val="single" w:sz="4" w:space="0" w:color="auto"/>
            </w:tcBorders>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r w:rsidRPr="00FC2599">
              <w:rPr>
                <w:rFonts w:ascii="Times New Roman" w:hAnsi="Times New Roman" w:cs="Times New Roman"/>
                <w:sz w:val="28"/>
                <w:szCs w:val="28"/>
              </w:rPr>
              <w:t>1</w:t>
            </w:r>
          </w:p>
        </w:tc>
        <w:tc>
          <w:tcPr>
            <w:tcW w:w="2602" w:type="dxa"/>
            <w:tcBorders>
              <w:top w:val="single" w:sz="4" w:space="0" w:color="auto"/>
              <w:left w:val="single" w:sz="4" w:space="0" w:color="auto"/>
              <w:bottom w:val="single" w:sz="4" w:space="0" w:color="auto"/>
              <w:right w:val="single" w:sz="4" w:space="0" w:color="auto"/>
            </w:tcBorders>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r w:rsidRPr="00FC2599">
              <w:rPr>
                <w:rFonts w:ascii="Times New Roman" w:hAnsi="Times New Roman" w:cs="Times New Roman"/>
                <w:sz w:val="28"/>
                <w:szCs w:val="28"/>
              </w:rPr>
              <w:t>2</w:t>
            </w:r>
          </w:p>
        </w:tc>
        <w:tc>
          <w:tcPr>
            <w:tcW w:w="728" w:type="dxa"/>
            <w:tcBorders>
              <w:top w:val="single" w:sz="4" w:space="0" w:color="auto"/>
              <w:left w:val="single" w:sz="4" w:space="0" w:color="auto"/>
              <w:bottom w:val="single" w:sz="4" w:space="0" w:color="auto"/>
              <w:right w:val="single" w:sz="4" w:space="0" w:color="auto"/>
            </w:tcBorders>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r w:rsidRPr="00FC2599">
              <w:rPr>
                <w:rFonts w:ascii="Times New Roman" w:hAnsi="Times New Roman" w:cs="Times New Roman"/>
                <w:sz w:val="28"/>
                <w:szCs w:val="28"/>
              </w:rPr>
              <w:t>3</w:t>
            </w:r>
          </w:p>
        </w:tc>
        <w:tc>
          <w:tcPr>
            <w:tcW w:w="1389" w:type="dxa"/>
            <w:tcBorders>
              <w:top w:val="single" w:sz="4" w:space="0" w:color="auto"/>
              <w:left w:val="single" w:sz="4" w:space="0" w:color="auto"/>
              <w:bottom w:val="single" w:sz="4" w:space="0" w:color="auto"/>
              <w:right w:val="single" w:sz="4" w:space="0" w:color="auto"/>
            </w:tcBorders>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r w:rsidRPr="00FC2599">
              <w:rPr>
                <w:rFonts w:ascii="Times New Roman" w:hAnsi="Times New Roman" w:cs="Times New Roman"/>
                <w:sz w:val="28"/>
                <w:szCs w:val="28"/>
              </w:rPr>
              <w:t>4</w:t>
            </w:r>
          </w:p>
        </w:tc>
        <w:tc>
          <w:tcPr>
            <w:tcW w:w="1255" w:type="dxa"/>
            <w:tcBorders>
              <w:top w:val="single" w:sz="4" w:space="0" w:color="auto"/>
              <w:left w:val="single" w:sz="4" w:space="0" w:color="auto"/>
              <w:bottom w:val="single" w:sz="4" w:space="0" w:color="auto"/>
              <w:right w:val="single" w:sz="4" w:space="0" w:color="auto"/>
            </w:tcBorders>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r w:rsidRPr="00FC2599">
              <w:rPr>
                <w:rFonts w:ascii="Times New Roman" w:hAnsi="Times New Roman" w:cs="Times New Roman"/>
                <w:sz w:val="28"/>
                <w:szCs w:val="28"/>
              </w:rPr>
              <w:t>5</w:t>
            </w:r>
          </w:p>
        </w:tc>
        <w:tc>
          <w:tcPr>
            <w:tcW w:w="1113" w:type="dxa"/>
            <w:tcBorders>
              <w:top w:val="single" w:sz="4" w:space="0" w:color="auto"/>
              <w:left w:val="single" w:sz="4" w:space="0" w:color="auto"/>
              <w:bottom w:val="single" w:sz="4" w:space="0" w:color="auto"/>
              <w:right w:val="single" w:sz="4" w:space="0" w:color="auto"/>
            </w:tcBorders>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r w:rsidRPr="00FC2599">
              <w:rPr>
                <w:rFonts w:ascii="Times New Roman" w:hAnsi="Times New Roman" w:cs="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r w:rsidRPr="00FC2599">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r w:rsidRPr="00FC2599">
              <w:rPr>
                <w:rFonts w:ascii="Times New Roman" w:hAnsi="Times New Roman" w:cs="Times New Roman"/>
                <w:sz w:val="28"/>
                <w:szCs w:val="28"/>
              </w:rPr>
              <w:t>8</w:t>
            </w:r>
          </w:p>
        </w:tc>
      </w:tr>
      <w:tr w:rsidR="005D23A7" w:rsidRPr="009F31AD" w:rsidTr="005D23A7">
        <w:tc>
          <w:tcPr>
            <w:tcW w:w="9923" w:type="dxa"/>
            <w:gridSpan w:val="8"/>
            <w:tcBorders>
              <w:top w:val="single" w:sz="4" w:space="0" w:color="auto"/>
              <w:left w:val="single" w:sz="4" w:space="0" w:color="auto"/>
              <w:bottom w:val="single" w:sz="4" w:space="0" w:color="auto"/>
              <w:right w:val="single" w:sz="4" w:space="0" w:color="auto"/>
            </w:tcBorders>
            <w:hideMark/>
          </w:tcPr>
          <w:p w:rsidR="005D23A7" w:rsidRPr="00FC2599" w:rsidRDefault="005D23A7" w:rsidP="006374D5">
            <w:pPr>
              <w:pStyle w:val="ConsPlusCell"/>
              <w:jc w:val="both"/>
              <w:rPr>
                <w:rFonts w:ascii="Times New Roman" w:hAnsi="Times New Roman" w:cs="Times New Roman"/>
                <w:sz w:val="28"/>
                <w:szCs w:val="28"/>
                <w:lang w:eastAsia="en-US"/>
              </w:rPr>
            </w:pPr>
            <w:r w:rsidRPr="00FC2599">
              <w:rPr>
                <w:rFonts w:ascii="Times New Roman" w:hAnsi="Times New Roman" w:cs="Times New Roman"/>
                <w:sz w:val="28"/>
                <w:szCs w:val="28"/>
                <w:lang w:eastAsia="en-US"/>
              </w:rPr>
              <w:t>Цель: Обеспечение эффективного функционирования и развития системы образования Ловозерского района</w:t>
            </w:r>
          </w:p>
        </w:tc>
      </w:tr>
      <w:tr w:rsidR="005D23A7" w:rsidRPr="00FC2599" w:rsidTr="005D23A7">
        <w:tc>
          <w:tcPr>
            <w:tcW w:w="851" w:type="dxa"/>
            <w:tcBorders>
              <w:top w:val="single" w:sz="4" w:space="0" w:color="auto"/>
              <w:left w:val="single" w:sz="4" w:space="0" w:color="auto"/>
              <w:bottom w:val="single" w:sz="4" w:space="0" w:color="auto"/>
              <w:right w:val="single" w:sz="4" w:space="0" w:color="auto"/>
            </w:tcBorders>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r w:rsidRPr="00FC2599">
              <w:rPr>
                <w:rFonts w:ascii="Times New Roman" w:hAnsi="Times New Roman" w:cs="Times New Roman"/>
                <w:sz w:val="28"/>
                <w:szCs w:val="28"/>
              </w:rPr>
              <w:t>1.</w:t>
            </w:r>
          </w:p>
        </w:tc>
        <w:tc>
          <w:tcPr>
            <w:tcW w:w="2602" w:type="dxa"/>
            <w:tcBorders>
              <w:top w:val="single" w:sz="4" w:space="0" w:color="auto"/>
              <w:left w:val="single" w:sz="4" w:space="0" w:color="auto"/>
              <w:bottom w:val="single" w:sz="4" w:space="0" w:color="auto"/>
              <w:right w:val="single" w:sz="4" w:space="0" w:color="auto"/>
            </w:tcBorders>
            <w:hideMark/>
          </w:tcPr>
          <w:p w:rsidR="005D23A7" w:rsidRPr="00FC2599" w:rsidRDefault="005D23A7" w:rsidP="006374D5">
            <w:pPr>
              <w:pStyle w:val="ConsPlusCell"/>
              <w:jc w:val="both"/>
              <w:rPr>
                <w:rFonts w:ascii="Times New Roman" w:hAnsi="Times New Roman" w:cs="Times New Roman"/>
                <w:sz w:val="28"/>
                <w:szCs w:val="28"/>
                <w:lang w:eastAsia="en-US"/>
              </w:rPr>
            </w:pPr>
            <w:r w:rsidRPr="00FC2599">
              <w:rPr>
                <w:rFonts w:ascii="Times New Roman" w:hAnsi="Times New Roman" w:cs="Times New Roman"/>
                <w:sz w:val="28"/>
                <w:szCs w:val="28"/>
                <w:lang w:eastAsia="en-US"/>
              </w:rPr>
              <w:t xml:space="preserve">Осуществление полномочий в </w:t>
            </w:r>
            <w:r w:rsidRPr="00FC2599">
              <w:rPr>
                <w:rFonts w:ascii="Times New Roman" w:hAnsi="Times New Roman" w:cs="Times New Roman"/>
                <w:sz w:val="28"/>
                <w:szCs w:val="28"/>
                <w:lang w:eastAsia="en-US"/>
              </w:rPr>
              <w:lastRenderedPageBreak/>
              <w:t>сфере дошкольного, общего и дополнительного образования</w:t>
            </w:r>
          </w:p>
        </w:tc>
        <w:tc>
          <w:tcPr>
            <w:tcW w:w="728" w:type="dxa"/>
            <w:tcBorders>
              <w:top w:val="single" w:sz="4" w:space="0" w:color="auto"/>
              <w:left w:val="single" w:sz="4" w:space="0" w:color="auto"/>
              <w:bottom w:val="single" w:sz="4" w:space="0" w:color="auto"/>
              <w:right w:val="single" w:sz="4" w:space="0" w:color="auto"/>
            </w:tcBorders>
            <w:vAlign w:val="center"/>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proofErr w:type="spellStart"/>
            <w:r w:rsidRPr="00FC2599">
              <w:rPr>
                <w:rFonts w:ascii="Times New Roman" w:hAnsi="Times New Roman" w:cs="Times New Roman"/>
                <w:sz w:val="28"/>
                <w:szCs w:val="28"/>
              </w:rPr>
              <w:lastRenderedPageBreak/>
              <w:t>да</w:t>
            </w:r>
            <w:proofErr w:type="spellEnd"/>
            <w:r w:rsidRPr="00FC2599">
              <w:rPr>
                <w:rFonts w:ascii="Times New Roman" w:hAnsi="Times New Roman" w:cs="Times New Roman"/>
                <w:sz w:val="28"/>
                <w:szCs w:val="28"/>
              </w:rPr>
              <w:t xml:space="preserve"> – 1/ </w:t>
            </w:r>
            <w:proofErr w:type="spellStart"/>
            <w:r w:rsidRPr="00FC2599">
              <w:rPr>
                <w:rFonts w:ascii="Times New Roman" w:hAnsi="Times New Roman" w:cs="Times New Roman"/>
                <w:sz w:val="28"/>
                <w:szCs w:val="28"/>
              </w:rPr>
              <w:lastRenderedPageBreak/>
              <w:t>нет</w:t>
            </w:r>
            <w:proofErr w:type="spellEnd"/>
            <w:r w:rsidRPr="00FC2599">
              <w:rPr>
                <w:rFonts w:ascii="Times New Roman" w:hAnsi="Times New Roman" w:cs="Times New Roman"/>
                <w:sz w:val="28"/>
                <w:szCs w:val="28"/>
              </w:rPr>
              <w:t xml:space="preserve"> - 0</w:t>
            </w:r>
          </w:p>
        </w:tc>
        <w:tc>
          <w:tcPr>
            <w:tcW w:w="1389" w:type="dxa"/>
            <w:tcBorders>
              <w:top w:val="single" w:sz="4" w:space="0" w:color="auto"/>
              <w:left w:val="single" w:sz="4" w:space="0" w:color="auto"/>
              <w:bottom w:val="single" w:sz="4" w:space="0" w:color="auto"/>
              <w:right w:val="single" w:sz="4" w:space="0" w:color="auto"/>
            </w:tcBorders>
            <w:vAlign w:val="center"/>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r w:rsidRPr="00FC2599">
              <w:rPr>
                <w:rFonts w:ascii="Times New Roman" w:hAnsi="Times New Roman" w:cs="Times New Roman"/>
                <w:sz w:val="28"/>
                <w:szCs w:val="28"/>
              </w:rPr>
              <w:lastRenderedPageBreak/>
              <w:t>1</w:t>
            </w:r>
          </w:p>
        </w:tc>
        <w:tc>
          <w:tcPr>
            <w:tcW w:w="1255" w:type="dxa"/>
            <w:tcBorders>
              <w:top w:val="single" w:sz="4" w:space="0" w:color="auto"/>
              <w:left w:val="single" w:sz="4" w:space="0" w:color="auto"/>
              <w:bottom w:val="single" w:sz="4" w:space="0" w:color="auto"/>
              <w:right w:val="single" w:sz="4" w:space="0" w:color="auto"/>
            </w:tcBorders>
            <w:vAlign w:val="center"/>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r w:rsidRPr="00FC2599">
              <w:rPr>
                <w:rFonts w:ascii="Times New Roman" w:hAnsi="Times New Roman" w:cs="Times New Roman"/>
                <w:sz w:val="28"/>
                <w:szCs w:val="28"/>
              </w:rPr>
              <w:t>1</w:t>
            </w:r>
          </w:p>
        </w:tc>
        <w:tc>
          <w:tcPr>
            <w:tcW w:w="1113" w:type="dxa"/>
            <w:tcBorders>
              <w:top w:val="single" w:sz="4" w:space="0" w:color="auto"/>
              <w:left w:val="single" w:sz="4" w:space="0" w:color="auto"/>
              <w:bottom w:val="single" w:sz="4" w:space="0" w:color="auto"/>
              <w:right w:val="single" w:sz="4" w:space="0" w:color="auto"/>
            </w:tcBorders>
            <w:vAlign w:val="center"/>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r w:rsidRPr="00FC2599">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r w:rsidRPr="00FC2599">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D23A7" w:rsidRPr="00FC2599" w:rsidRDefault="005D23A7" w:rsidP="006374D5">
            <w:pPr>
              <w:autoSpaceDE w:val="0"/>
              <w:autoSpaceDN w:val="0"/>
              <w:adjustRightInd w:val="0"/>
              <w:jc w:val="both"/>
              <w:outlineLvl w:val="3"/>
              <w:rPr>
                <w:rFonts w:ascii="Times New Roman" w:hAnsi="Times New Roman" w:cs="Times New Roman"/>
                <w:sz w:val="28"/>
                <w:szCs w:val="28"/>
              </w:rPr>
            </w:pPr>
            <w:r w:rsidRPr="00FC2599">
              <w:rPr>
                <w:rFonts w:ascii="Times New Roman" w:hAnsi="Times New Roman" w:cs="Times New Roman"/>
                <w:sz w:val="28"/>
                <w:szCs w:val="28"/>
              </w:rPr>
              <w:t>1</w:t>
            </w:r>
          </w:p>
        </w:tc>
      </w:tr>
    </w:tbl>
    <w:p w:rsidR="005D23A7" w:rsidRPr="00FC2599" w:rsidRDefault="005D23A7" w:rsidP="006374D5">
      <w:pPr>
        <w:tabs>
          <w:tab w:val="left" w:pos="567"/>
        </w:tabs>
        <w:ind w:right="-45"/>
        <w:jc w:val="both"/>
        <w:rPr>
          <w:rFonts w:ascii="Times New Roman" w:hAnsi="Times New Roman" w:cs="Times New Roman"/>
          <w:sz w:val="28"/>
          <w:szCs w:val="28"/>
        </w:rPr>
      </w:pPr>
    </w:p>
    <w:p w:rsidR="005D23A7" w:rsidRPr="00FC2599" w:rsidRDefault="005D23A7" w:rsidP="006374D5">
      <w:pPr>
        <w:tabs>
          <w:tab w:val="left" w:pos="567"/>
        </w:tabs>
        <w:ind w:firstLine="709"/>
        <w:jc w:val="both"/>
        <w:rPr>
          <w:rFonts w:ascii="Times New Roman" w:hAnsi="Times New Roman" w:cs="Times New Roman"/>
          <w:sz w:val="28"/>
          <w:szCs w:val="28"/>
        </w:rPr>
      </w:pPr>
    </w:p>
    <w:p w:rsidR="005D23A7" w:rsidRPr="00FC2599" w:rsidRDefault="005D23A7" w:rsidP="00ED41C8">
      <w:pPr>
        <w:pStyle w:val="ConsPlusCell"/>
        <w:ind w:left="360"/>
        <w:jc w:val="center"/>
        <w:rPr>
          <w:rFonts w:ascii="Times New Roman" w:hAnsi="Times New Roman" w:cs="Times New Roman"/>
          <w:sz w:val="28"/>
          <w:szCs w:val="28"/>
        </w:rPr>
      </w:pPr>
      <w:r w:rsidRPr="00FC2599">
        <w:rPr>
          <w:rFonts w:ascii="Times New Roman" w:hAnsi="Times New Roman" w:cs="Times New Roman"/>
          <w:sz w:val="28"/>
          <w:szCs w:val="28"/>
        </w:rPr>
        <w:t>3.Перечень основных мероприятий АВЦП</w:t>
      </w:r>
    </w:p>
    <w:p w:rsidR="005D23A7" w:rsidRPr="00FC2599" w:rsidRDefault="005D23A7" w:rsidP="006374D5">
      <w:pPr>
        <w:pStyle w:val="ConsPlusCell"/>
        <w:jc w:val="both"/>
        <w:rPr>
          <w:rFonts w:ascii="Times New Roman" w:hAnsi="Times New Roman" w:cs="Times New Roman"/>
          <w:sz w:val="28"/>
          <w:szCs w:val="28"/>
        </w:rPr>
      </w:pPr>
    </w:p>
    <w:p w:rsidR="005D23A7" w:rsidRPr="00FC2599" w:rsidRDefault="005D23A7" w:rsidP="006374D5">
      <w:pPr>
        <w:autoSpaceDE w:val="0"/>
        <w:autoSpaceDN w:val="0"/>
        <w:adjustRightInd w:val="0"/>
        <w:ind w:firstLine="709"/>
        <w:jc w:val="both"/>
        <w:rPr>
          <w:rFonts w:ascii="Times New Roman" w:hAnsi="Times New Roman" w:cs="Times New Roman"/>
          <w:sz w:val="28"/>
          <w:szCs w:val="28"/>
          <w:lang w:val="ru-RU"/>
        </w:rPr>
      </w:pPr>
      <w:r w:rsidRPr="00FC2599">
        <w:rPr>
          <w:rFonts w:ascii="Times New Roman" w:hAnsi="Times New Roman" w:cs="Times New Roman"/>
          <w:sz w:val="28"/>
          <w:szCs w:val="28"/>
          <w:lang w:val="ru-RU"/>
        </w:rPr>
        <w:t xml:space="preserve">Перечень основных программных мероприятий представлен в Приложении </w:t>
      </w:r>
      <w:r w:rsidRPr="00334610">
        <w:rPr>
          <w:rFonts w:ascii="Times New Roman" w:hAnsi="Times New Roman" w:cs="Times New Roman"/>
          <w:sz w:val="28"/>
          <w:szCs w:val="28"/>
          <w:lang w:val="ru-RU"/>
        </w:rPr>
        <w:t xml:space="preserve">№ </w:t>
      </w:r>
      <w:r w:rsidR="00334610" w:rsidRPr="00334610">
        <w:rPr>
          <w:rFonts w:ascii="Times New Roman" w:hAnsi="Times New Roman" w:cs="Times New Roman"/>
          <w:sz w:val="28"/>
          <w:szCs w:val="28"/>
          <w:lang w:val="ru-RU"/>
        </w:rPr>
        <w:t>11</w:t>
      </w:r>
      <w:r w:rsidRPr="00FC2599">
        <w:rPr>
          <w:rFonts w:ascii="Times New Roman" w:hAnsi="Times New Roman" w:cs="Times New Roman"/>
          <w:sz w:val="28"/>
          <w:szCs w:val="28"/>
          <w:lang w:val="ru-RU"/>
        </w:rPr>
        <w:t>.</w:t>
      </w:r>
    </w:p>
    <w:p w:rsidR="005D23A7" w:rsidRPr="00FC2599" w:rsidRDefault="005D23A7" w:rsidP="006374D5">
      <w:pPr>
        <w:ind w:firstLine="709"/>
        <w:jc w:val="both"/>
        <w:rPr>
          <w:rFonts w:ascii="Times New Roman" w:hAnsi="Times New Roman" w:cs="Times New Roman"/>
          <w:sz w:val="28"/>
          <w:szCs w:val="28"/>
          <w:lang w:val="ru-RU"/>
        </w:rPr>
      </w:pPr>
      <w:r w:rsidRPr="00FC2599">
        <w:rPr>
          <w:rFonts w:ascii="Times New Roman" w:hAnsi="Times New Roman" w:cs="Times New Roman"/>
          <w:sz w:val="28"/>
          <w:szCs w:val="28"/>
          <w:lang w:val="ru-RU"/>
        </w:rPr>
        <w:t>В ходе реализации АВЦП перечень мероприятий и объемы их финансирования могут уточняться.</w:t>
      </w:r>
    </w:p>
    <w:p w:rsidR="005D23A7" w:rsidRPr="00FC2599" w:rsidRDefault="005D23A7" w:rsidP="006374D5">
      <w:pPr>
        <w:autoSpaceDE w:val="0"/>
        <w:autoSpaceDN w:val="0"/>
        <w:adjustRightInd w:val="0"/>
        <w:ind w:firstLine="709"/>
        <w:jc w:val="both"/>
        <w:rPr>
          <w:rFonts w:ascii="Times New Roman" w:hAnsi="Times New Roman" w:cs="Times New Roman"/>
          <w:sz w:val="28"/>
          <w:szCs w:val="28"/>
          <w:lang w:val="ru-RU"/>
        </w:rPr>
      </w:pPr>
    </w:p>
    <w:p w:rsidR="00334610" w:rsidRDefault="00334610" w:rsidP="00334610">
      <w:pPr>
        <w:jc w:val="center"/>
        <w:rPr>
          <w:rFonts w:ascii="Times New Roman" w:hAnsi="Times New Roman" w:cs="Times New Roman"/>
          <w:sz w:val="28"/>
          <w:szCs w:val="28"/>
          <w:lang w:val="ru-RU"/>
        </w:rPr>
      </w:pPr>
      <w:r>
        <w:rPr>
          <w:rFonts w:ascii="Times New Roman" w:hAnsi="Times New Roman" w:cs="Times New Roman"/>
          <w:sz w:val="28"/>
          <w:szCs w:val="28"/>
          <w:lang w:val="ru-RU"/>
        </w:rPr>
        <w:t>____________</w:t>
      </w:r>
    </w:p>
    <w:p w:rsidR="00334610" w:rsidRDefault="00334610" w:rsidP="006374D5">
      <w:pPr>
        <w:jc w:val="both"/>
        <w:rPr>
          <w:rFonts w:ascii="Times New Roman" w:hAnsi="Times New Roman" w:cs="Times New Roman"/>
          <w:sz w:val="28"/>
          <w:szCs w:val="28"/>
          <w:lang w:val="ru-RU"/>
        </w:rPr>
      </w:pPr>
    </w:p>
    <w:p w:rsidR="00334610" w:rsidRDefault="00334610" w:rsidP="006374D5">
      <w:pPr>
        <w:jc w:val="both"/>
        <w:rPr>
          <w:rFonts w:ascii="Times New Roman" w:hAnsi="Times New Roman" w:cs="Times New Roman"/>
          <w:sz w:val="28"/>
          <w:szCs w:val="28"/>
          <w:lang w:val="ru-RU"/>
        </w:rPr>
      </w:pPr>
    </w:p>
    <w:p w:rsidR="00334610" w:rsidRDefault="00334610" w:rsidP="006374D5">
      <w:pPr>
        <w:jc w:val="both"/>
        <w:rPr>
          <w:rFonts w:ascii="Times New Roman" w:hAnsi="Times New Roman" w:cs="Times New Roman"/>
          <w:sz w:val="28"/>
          <w:szCs w:val="28"/>
          <w:lang w:val="ru-RU"/>
        </w:rPr>
      </w:pPr>
    </w:p>
    <w:p w:rsidR="00334610" w:rsidRDefault="00334610" w:rsidP="006374D5">
      <w:pPr>
        <w:jc w:val="both"/>
        <w:rPr>
          <w:rFonts w:ascii="Times New Roman" w:hAnsi="Times New Roman" w:cs="Times New Roman"/>
          <w:sz w:val="28"/>
          <w:szCs w:val="28"/>
          <w:lang w:val="ru-RU"/>
        </w:rPr>
      </w:pPr>
    </w:p>
    <w:p w:rsidR="00334610" w:rsidRDefault="00334610" w:rsidP="006374D5">
      <w:pPr>
        <w:jc w:val="both"/>
        <w:rPr>
          <w:rFonts w:ascii="Times New Roman" w:hAnsi="Times New Roman" w:cs="Times New Roman"/>
          <w:sz w:val="28"/>
          <w:szCs w:val="28"/>
          <w:lang w:val="ru-RU"/>
        </w:rPr>
      </w:pPr>
    </w:p>
    <w:p w:rsidR="00334610" w:rsidRDefault="00334610" w:rsidP="006374D5">
      <w:pPr>
        <w:jc w:val="both"/>
        <w:rPr>
          <w:rFonts w:ascii="Times New Roman" w:hAnsi="Times New Roman" w:cs="Times New Roman"/>
          <w:sz w:val="28"/>
          <w:szCs w:val="28"/>
          <w:lang w:val="ru-RU"/>
        </w:rPr>
      </w:pPr>
    </w:p>
    <w:p w:rsidR="00334610" w:rsidRDefault="00334610" w:rsidP="006374D5">
      <w:pPr>
        <w:jc w:val="both"/>
        <w:rPr>
          <w:rFonts w:ascii="Times New Roman" w:hAnsi="Times New Roman" w:cs="Times New Roman"/>
          <w:sz w:val="28"/>
          <w:szCs w:val="28"/>
          <w:lang w:val="ru-RU"/>
        </w:rPr>
      </w:pPr>
    </w:p>
    <w:p w:rsidR="00334610" w:rsidRDefault="00334610" w:rsidP="006374D5">
      <w:pPr>
        <w:jc w:val="both"/>
        <w:rPr>
          <w:rFonts w:ascii="Times New Roman" w:hAnsi="Times New Roman" w:cs="Times New Roman"/>
          <w:sz w:val="28"/>
          <w:szCs w:val="28"/>
          <w:lang w:val="ru-RU"/>
        </w:rPr>
      </w:pPr>
    </w:p>
    <w:p w:rsidR="00334610" w:rsidRDefault="00334610" w:rsidP="006374D5">
      <w:pPr>
        <w:jc w:val="both"/>
        <w:rPr>
          <w:rFonts w:ascii="Times New Roman" w:hAnsi="Times New Roman" w:cs="Times New Roman"/>
          <w:sz w:val="28"/>
          <w:szCs w:val="28"/>
          <w:lang w:val="ru-RU"/>
        </w:rPr>
      </w:pPr>
    </w:p>
    <w:p w:rsidR="00334610" w:rsidRDefault="00334610" w:rsidP="006374D5">
      <w:pPr>
        <w:jc w:val="both"/>
        <w:rPr>
          <w:rFonts w:ascii="Times New Roman" w:hAnsi="Times New Roman" w:cs="Times New Roman"/>
          <w:sz w:val="28"/>
          <w:szCs w:val="28"/>
          <w:lang w:val="ru-RU"/>
        </w:rPr>
      </w:pPr>
    </w:p>
    <w:p w:rsidR="00334610" w:rsidRDefault="00334610" w:rsidP="006374D5">
      <w:pPr>
        <w:jc w:val="both"/>
        <w:rPr>
          <w:rFonts w:ascii="Times New Roman" w:hAnsi="Times New Roman" w:cs="Times New Roman"/>
          <w:sz w:val="28"/>
          <w:szCs w:val="28"/>
          <w:lang w:val="ru-RU"/>
        </w:rPr>
      </w:pPr>
    </w:p>
    <w:p w:rsidR="00334610" w:rsidRPr="00FC2599" w:rsidRDefault="00334610" w:rsidP="006374D5">
      <w:pPr>
        <w:jc w:val="both"/>
        <w:rPr>
          <w:rFonts w:ascii="Times New Roman" w:hAnsi="Times New Roman" w:cs="Times New Roman"/>
          <w:sz w:val="28"/>
          <w:szCs w:val="28"/>
          <w:lang w:val="ru-RU"/>
        </w:rPr>
      </w:pPr>
    </w:p>
    <w:sectPr w:rsidR="00334610" w:rsidRPr="00FC2599" w:rsidSect="00DC19E1">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3B1" w:rsidRDefault="00D013B1" w:rsidP="00BF185F">
      <w:r>
        <w:separator/>
      </w:r>
    </w:p>
  </w:endnote>
  <w:endnote w:type="continuationSeparator" w:id="0">
    <w:p w:rsidR="00D013B1" w:rsidRDefault="00D013B1" w:rsidP="00BF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AD" w:rsidRDefault="009F31A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AD" w:rsidRDefault="009F31A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AD" w:rsidRDefault="009F31A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3B1" w:rsidRDefault="00D013B1" w:rsidP="00BF185F">
      <w:r>
        <w:separator/>
      </w:r>
    </w:p>
  </w:footnote>
  <w:footnote w:type="continuationSeparator" w:id="0">
    <w:p w:rsidR="00D013B1" w:rsidRDefault="00D013B1" w:rsidP="00BF1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AD" w:rsidRDefault="009F31A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223727"/>
      <w:docPartObj>
        <w:docPartGallery w:val="Page Numbers (Top of Page)"/>
        <w:docPartUnique/>
      </w:docPartObj>
    </w:sdtPr>
    <w:sdtContent>
      <w:p w:rsidR="009F31AD" w:rsidRDefault="009F31AD">
        <w:pPr>
          <w:pStyle w:val="a7"/>
          <w:jc w:val="center"/>
        </w:pPr>
        <w:r>
          <w:fldChar w:fldCharType="begin"/>
        </w:r>
        <w:r>
          <w:instrText>PAGE   \* MERGEFORMAT</w:instrText>
        </w:r>
        <w:r>
          <w:fldChar w:fldCharType="separate"/>
        </w:r>
        <w:r w:rsidR="007329FA">
          <w:rPr>
            <w:noProof/>
          </w:rPr>
          <w:t>24</w:t>
        </w:r>
        <w:r>
          <w:fldChar w:fldCharType="end"/>
        </w:r>
      </w:p>
    </w:sdtContent>
  </w:sdt>
  <w:p w:rsidR="009F31AD" w:rsidRDefault="009F31A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AD" w:rsidRDefault="009F31A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3A9F"/>
    <w:multiLevelType w:val="hybridMultilevel"/>
    <w:tmpl w:val="8A623CA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56A74E6"/>
    <w:multiLevelType w:val="hybridMultilevel"/>
    <w:tmpl w:val="FFFFFFFF"/>
    <w:lvl w:ilvl="0" w:tplc="F14C959C">
      <w:start w:val="1"/>
      <w:numFmt w:val="bullet"/>
      <w:lvlText w:val="-"/>
      <w:lvlJc w:val="left"/>
      <w:pPr>
        <w:ind w:left="0" w:hanging="264"/>
      </w:pPr>
      <w:rPr>
        <w:rFonts w:ascii="Times New Roman" w:eastAsia="Times New Roman" w:hAnsi="Times New Roman" w:cs="Times New Roman" w:hint="default"/>
        <w:color w:val="auto"/>
        <w:sz w:val="28"/>
        <w:szCs w:val="28"/>
      </w:rPr>
    </w:lvl>
    <w:lvl w:ilvl="1" w:tplc="01DA4D1E">
      <w:start w:val="1"/>
      <w:numFmt w:val="bullet"/>
      <w:lvlText w:val="•"/>
      <w:lvlJc w:val="left"/>
      <w:pPr>
        <w:ind w:left="0" w:firstLine="0"/>
      </w:pPr>
    </w:lvl>
    <w:lvl w:ilvl="2" w:tplc="DF3C906E">
      <w:start w:val="1"/>
      <w:numFmt w:val="bullet"/>
      <w:lvlText w:val="•"/>
      <w:lvlJc w:val="left"/>
      <w:pPr>
        <w:ind w:left="0" w:firstLine="0"/>
      </w:pPr>
    </w:lvl>
    <w:lvl w:ilvl="3" w:tplc="6F163082">
      <w:start w:val="1"/>
      <w:numFmt w:val="bullet"/>
      <w:lvlText w:val="•"/>
      <w:lvlJc w:val="left"/>
      <w:pPr>
        <w:ind w:left="0" w:firstLine="0"/>
      </w:pPr>
    </w:lvl>
    <w:lvl w:ilvl="4" w:tplc="4AE47738">
      <w:start w:val="1"/>
      <w:numFmt w:val="bullet"/>
      <w:lvlText w:val="•"/>
      <w:lvlJc w:val="left"/>
      <w:pPr>
        <w:ind w:left="0" w:firstLine="0"/>
      </w:pPr>
    </w:lvl>
    <w:lvl w:ilvl="5" w:tplc="2D043676">
      <w:start w:val="1"/>
      <w:numFmt w:val="bullet"/>
      <w:lvlText w:val="•"/>
      <w:lvlJc w:val="left"/>
      <w:pPr>
        <w:ind w:left="0" w:firstLine="0"/>
      </w:pPr>
    </w:lvl>
    <w:lvl w:ilvl="6" w:tplc="9F3C49C6">
      <w:start w:val="1"/>
      <w:numFmt w:val="bullet"/>
      <w:lvlText w:val="•"/>
      <w:lvlJc w:val="left"/>
      <w:pPr>
        <w:ind w:left="0" w:firstLine="0"/>
      </w:pPr>
    </w:lvl>
    <w:lvl w:ilvl="7" w:tplc="94DC597A">
      <w:start w:val="1"/>
      <w:numFmt w:val="bullet"/>
      <w:lvlText w:val="•"/>
      <w:lvlJc w:val="left"/>
      <w:pPr>
        <w:ind w:left="0" w:firstLine="0"/>
      </w:pPr>
    </w:lvl>
    <w:lvl w:ilvl="8" w:tplc="14682E42">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43D"/>
    <w:rsid w:val="00010220"/>
    <w:rsid w:val="000158B0"/>
    <w:rsid w:val="000201F3"/>
    <w:rsid w:val="00024FF1"/>
    <w:rsid w:val="00027673"/>
    <w:rsid w:val="000307DA"/>
    <w:rsid w:val="00037DC3"/>
    <w:rsid w:val="00046946"/>
    <w:rsid w:val="00076414"/>
    <w:rsid w:val="000903A1"/>
    <w:rsid w:val="00095B7F"/>
    <w:rsid w:val="000D5F16"/>
    <w:rsid w:val="000E072C"/>
    <w:rsid w:val="000F2574"/>
    <w:rsid w:val="000F324F"/>
    <w:rsid w:val="000F63C5"/>
    <w:rsid w:val="000F6CAA"/>
    <w:rsid w:val="00101B8C"/>
    <w:rsid w:val="0010245A"/>
    <w:rsid w:val="00104839"/>
    <w:rsid w:val="00105262"/>
    <w:rsid w:val="001177A8"/>
    <w:rsid w:val="00143B73"/>
    <w:rsid w:val="001519AA"/>
    <w:rsid w:val="0015515E"/>
    <w:rsid w:val="00164EC1"/>
    <w:rsid w:val="001741AD"/>
    <w:rsid w:val="0018231A"/>
    <w:rsid w:val="00187222"/>
    <w:rsid w:val="00191DB9"/>
    <w:rsid w:val="001B36B7"/>
    <w:rsid w:val="001D3230"/>
    <w:rsid w:val="002034CE"/>
    <w:rsid w:val="00206A71"/>
    <w:rsid w:val="002105C5"/>
    <w:rsid w:val="00215542"/>
    <w:rsid w:val="00237DCE"/>
    <w:rsid w:val="0024056B"/>
    <w:rsid w:val="00254422"/>
    <w:rsid w:val="002771ED"/>
    <w:rsid w:val="002A2E66"/>
    <w:rsid w:val="002A7251"/>
    <w:rsid w:val="002A7E94"/>
    <w:rsid w:val="002B7B79"/>
    <w:rsid w:val="002C2212"/>
    <w:rsid w:val="002D48BD"/>
    <w:rsid w:val="002F0067"/>
    <w:rsid w:val="002F2610"/>
    <w:rsid w:val="00302CF7"/>
    <w:rsid w:val="00314999"/>
    <w:rsid w:val="00320DB2"/>
    <w:rsid w:val="00327347"/>
    <w:rsid w:val="00334610"/>
    <w:rsid w:val="00343CC6"/>
    <w:rsid w:val="00346673"/>
    <w:rsid w:val="003545D7"/>
    <w:rsid w:val="00367201"/>
    <w:rsid w:val="003817DE"/>
    <w:rsid w:val="003A6188"/>
    <w:rsid w:val="003B4697"/>
    <w:rsid w:val="003B67A4"/>
    <w:rsid w:val="003C2742"/>
    <w:rsid w:val="003C2D61"/>
    <w:rsid w:val="003C6A24"/>
    <w:rsid w:val="00410925"/>
    <w:rsid w:val="004125F7"/>
    <w:rsid w:val="00420314"/>
    <w:rsid w:val="00424ED9"/>
    <w:rsid w:val="00427856"/>
    <w:rsid w:val="00441E28"/>
    <w:rsid w:val="004519D7"/>
    <w:rsid w:val="004631AA"/>
    <w:rsid w:val="00475413"/>
    <w:rsid w:val="00484857"/>
    <w:rsid w:val="00490F97"/>
    <w:rsid w:val="004926A7"/>
    <w:rsid w:val="004A05DF"/>
    <w:rsid w:val="004D531D"/>
    <w:rsid w:val="004E2B45"/>
    <w:rsid w:val="004F7E60"/>
    <w:rsid w:val="00514E16"/>
    <w:rsid w:val="00522F53"/>
    <w:rsid w:val="00532ADA"/>
    <w:rsid w:val="00540989"/>
    <w:rsid w:val="005640AC"/>
    <w:rsid w:val="00573BBE"/>
    <w:rsid w:val="00580353"/>
    <w:rsid w:val="005942A8"/>
    <w:rsid w:val="005A485B"/>
    <w:rsid w:val="005A787C"/>
    <w:rsid w:val="005B7E02"/>
    <w:rsid w:val="005D0BB2"/>
    <w:rsid w:val="005D23A7"/>
    <w:rsid w:val="005E6850"/>
    <w:rsid w:val="005E6F96"/>
    <w:rsid w:val="005F038E"/>
    <w:rsid w:val="005F616C"/>
    <w:rsid w:val="00605ED7"/>
    <w:rsid w:val="00610A0A"/>
    <w:rsid w:val="006374D5"/>
    <w:rsid w:val="006535DC"/>
    <w:rsid w:val="0067554E"/>
    <w:rsid w:val="00683392"/>
    <w:rsid w:val="006925DD"/>
    <w:rsid w:val="00694375"/>
    <w:rsid w:val="006C0311"/>
    <w:rsid w:val="006C06C4"/>
    <w:rsid w:val="006C46F4"/>
    <w:rsid w:val="006D7091"/>
    <w:rsid w:val="006E10CA"/>
    <w:rsid w:val="007011B4"/>
    <w:rsid w:val="0070443D"/>
    <w:rsid w:val="00724B02"/>
    <w:rsid w:val="0073168C"/>
    <w:rsid w:val="007320A4"/>
    <w:rsid w:val="007329FA"/>
    <w:rsid w:val="007448FE"/>
    <w:rsid w:val="00760481"/>
    <w:rsid w:val="007747D2"/>
    <w:rsid w:val="00780207"/>
    <w:rsid w:val="007F372D"/>
    <w:rsid w:val="007F6C1E"/>
    <w:rsid w:val="00801879"/>
    <w:rsid w:val="008101CE"/>
    <w:rsid w:val="008173D7"/>
    <w:rsid w:val="0082702E"/>
    <w:rsid w:val="00840D41"/>
    <w:rsid w:val="00854FE5"/>
    <w:rsid w:val="00861CC9"/>
    <w:rsid w:val="00895EC6"/>
    <w:rsid w:val="008A3836"/>
    <w:rsid w:val="008A6B5A"/>
    <w:rsid w:val="008B7DEE"/>
    <w:rsid w:val="00941709"/>
    <w:rsid w:val="00976C2F"/>
    <w:rsid w:val="009A66D6"/>
    <w:rsid w:val="009C078D"/>
    <w:rsid w:val="009C0B05"/>
    <w:rsid w:val="009C248A"/>
    <w:rsid w:val="009C6A66"/>
    <w:rsid w:val="009D2115"/>
    <w:rsid w:val="009D6310"/>
    <w:rsid w:val="009F31AD"/>
    <w:rsid w:val="00A03358"/>
    <w:rsid w:val="00A15EB3"/>
    <w:rsid w:val="00A44EE6"/>
    <w:rsid w:val="00A67399"/>
    <w:rsid w:val="00A71D78"/>
    <w:rsid w:val="00A7303B"/>
    <w:rsid w:val="00A7458D"/>
    <w:rsid w:val="00A777AD"/>
    <w:rsid w:val="00A93124"/>
    <w:rsid w:val="00A97B53"/>
    <w:rsid w:val="00AB125B"/>
    <w:rsid w:val="00AB4D5F"/>
    <w:rsid w:val="00AB5F04"/>
    <w:rsid w:val="00AD220E"/>
    <w:rsid w:val="00AD4108"/>
    <w:rsid w:val="00AD48CB"/>
    <w:rsid w:val="00AF7F25"/>
    <w:rsid w:val="00B05DFA"/>
    <w:rsid w:val="00B15B0E"/>
    <w:rsid w:val="00B2582A"/>
    <w:rsid w:val="00B33E18"/>
    <w:rsid w:val="00B33E62"/>
    <w:rsid w:val="00B445FE"/>
    <w:rsid w:val="00B621DC"/>
    <w:rsid w:val="00B7714E"/>
    <w:rsid w:val="00B85758"/>
    <w:rsid w:val="00B877B3"/>
    <w:rsid w:val="00B935F7"/>
    <w:rsid w:val="00B964A6"/>
    <w:rsid w:val="00BA0A25"/>
    <w:rsid w:val="00BB7843"/>
    <w:rsid w:val="00BE1B44"/>
    <w:rsid w:val="00BE6C27"/>
    <w:rsid w:val="00BF185F"/>
    <w:rsid w:val="00BF19F7"/>
    <w:rsid w:val="00BF26D2"/>
    <w:rsid w:val="00C02BFB"/>
    <w:rsid w:val="00C05407"/>
    <w:rsid w:val="00C0628D"/>
    <w:rsid w:val="00C0787C"/>
    <w:rsid w:val="00C10CB9"/>
    <w:rsid w:val="00C424B6"/>
    <w:rsid w:val="00C437F5"/>
    <w:rsid w:val="00C4537B"/>
    <w:rsid w:val="00C46935"/>
    <w:rsid w:val="00C56CCD"/>
    <w:rsid w:val="00C60922"/>
    <w:rsid w:val="00CA7890"/>
    <w:rsid w:val="00CB2CB4"/>
    <w:rsid w:val="00CC544B"/>
    <w:rsid w:val="00CD4AA7"/>
    <w:rsid w:val="00CD56D8"/>
    <w:rsid w:val="00CD6748"/>
    <w:rsid w:val="00CD7E71"/>
    <w:rsid w:val="00CE205C"/>
    <w:rsid w:val="00CE430D"/>
    <w:rsid w:val="00D013B1"/>
    <w:rsid w:val="00D23714"/>
    <w:rsid w:val="00D30B21"/>
    <w:rsid w:val="00D334B0"/>
    <w:rsid w:val="00D4373F"/>
    <w:rsid w:val="00D526E8"/>
    <w:rsid w:val="00D578EC"/>
    <w:rsid w:val="00D60691"/>
    <w:rsid w:val="00D751EF"/>
    <w:rsid w:val="00D86781"/>
    <w:rsid w:val="00DC19E1"/>
    <w:rsid w:val="00DC7ED2"/>
    <w:rsid w:val="00DD6C76"/>
    <w:rsid w:val="00DF213F"/>
    <w:rsid w:val="00E15330"/>
    <w:rsid w:val="00E300A8"/>
    <w:rsid w:val="00E33168"/>
    <w:rsid w:val="00E6707F"/>
    <w:rsid w:val="00E703B2"/>
    <w:rsid w:val="00E7209A"/>
    <w:rsid w:val="00EB5521"/>
    <w:rsid w:val="00EB6E19"/>
    <w:rsid w:val="00EC4586"/>
    <w:rsid w:val="00ED41C8"/>
    <w:rsid w:val="00EE7943"/>
    <w:rsid w:val="00F00681"/>
    <w:rsid w:val="00F01386"/>
    <w:rsid w:val="00F17980"/>
    <w:rsid w:val="00F23D42"/>
    <w:rsid w:val="00F56281"/>
    <w:rsid w:val="00F6056F"/>
    <w:rsid w:val="00F960FA"/>
    <w:rsid w:val="00FC2599"/>
    <w:rsid w:val="00FD0EC8"/>
    <w:rsid w:val="00FE1146"/>
    <w:rsid w:val="00FE1C3C"/>
    <w:rsid w:val="00FE2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3D"/>
    <w:pPr>
      <w:widowControl w:val="0"/>
      <w:spacing w:after="0" w:line="240" w:lineRule="auto"/>
    </w:pPr>
    <w:rPr>
      <w:rFonts w:ascii="Calibri" w:eastAsia="Calibri" w:hAnsi="Calibri" w:cs="Calibri"/>
      <w:lang w:val="en-US"/>
    </w:rPr>
  </w:style>
  <w:style w:type="paragraph" w:styleId="1">
    <w:name w:val="heading 1"/>
    <w:basedOn w:val="a"/>
    <w:link w:val="10"/>
    <w:uiPriority w:val="99"/>
    <w:qFormat/>
    <w:rsid w:val="00F960FA"/>
    <w:pPr>
      <w:ind w:left="296"/>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0443D"/>
    <w:pPr>
      <w:ind w:left="102" w:firstLine="707"/>
    </w:pPr>
    <w:rPr>
      <w:rFonts w:ascii="Tahoma" w:hAnsi="Tahoma" w:cs="Tahoma"/>
      <w:sz w:val="28"/>
      <w:szCs w:val="28"/>
    </w:rPr>
  </w:style>
  <w:style w:type="character" w:customStyle="1" w:styleId="a4">
    <w:name w:val="Основной текст Знак"/>
    <w:basedOn w:val="a0"/>
    <w:link w:val="a3"/>
    <w:uiPriority w:val="99"/>
    <w:rsid w:val="0070443D"/>
    <w:rPr>
      <w:rFonts w:ascii="Tahoma" w:eastAsia="Calibri" w:hAnsi="Tahoma" w:cs="Tahoma"/>
      <w:sz w:val="28"/>
      <w:szCs w:val="28"/>
      <w:lang w:val="en-US"/>
    </w:rPr>
  </w:style>
  <w:style w:type="paragraph" w:customStyle="1" w:styleId="ConsPlusCell">
    <w:name w:val="ConsPlusCell"/>
    <w:uiPriority w:val="99"/>
    <w:rsid w:val="007044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0443D"/>
    <w:pPr>
      <w:widowControl w:val="0"/>
      <w:autoSpaceDE w:val="0"/>
      <w:autoSpaceDN w:val="0"/>
      <w:adjustRightInd w:val="0"/>
      <w:spacing w:after="0" w:line="240" w:lineRule="auto"/>
    </w:pPr>
    <w:rPr>
      <w:rFonts w:ascii="Calibri" w:eastAsia="Calibri" w:hAnsi="Calibri" w:cs="Calibri"/>
      <w:b/>
      <w:bCs/>
      <w:lang w:eastAsia="ru-RU"/>
    </w:rPr>
  </w:style>
  <w:style w:type="table" w:styleId="a5">
    <w:name w:val="Table Grid"/>
    <w:basedOn w:val="a1"/>
    <w:uiPriority w:val="59"/>
    <w:rsid w:val="007044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683392"/>
    <w:rPr>
      <w:b/>
      <w:bCs/>
    </w:rPr>
  </w:style>
  <w:style w:type="character" w:customStyle="1" w:styleId="10">
    <w:name w:val="Заголовок 1 Знак"/>
    <w:basedOn w:val="a0"/>
    <w:link w:val="1"/>
    <w:uiPriority w:val="99"/>
    <w:rsid w:val="00F960FA"/>
    <w:rPr>
      <w:rFonts w:ascii="Times New Roman" w:eastAsia="Times New Roman" w:hAnsi="Times New Roman" w:cs="Times New Roman"/>
      <w:b/>
      <w:bCs/>
      <w:sz w:val="28"/>
      <w:szCs w:val="28"/>
      <w:lang w:val="en-US"/>
    </w:rPr>
  </w:style>
  <w:style w:type="paragraph" w:styleId="a7">
    <w:name w:val="header"/>
    <w:basedOn w:val="a"/>
    <w:link w:val="a8"/>
    <w:uiPriority w:val="99"/>
    <w:unhideWhenUsed/>
    <w:rsid w:val="001519AA"/>
    <w:pPr>
      <w:widowControl/>
      <w:tabs>
        <w:tab w:val="center" w:pos="4677"/>
        <w:tab w:val="right" w:pos="9355"/>
      </w:tabs>
      <w:spacing w:after="200" w:line="276" w:lineRule="auto"/>
    </w:pPr>
    <w:rPr>
      <w:lang w:val="ru-RU"/>
    </w:rPr>
  </w:style>
  <w:style w:type="character" w:customStyle="1" w:styleId="a8">
    <w:name w:val="Верхний колонтитул Знак"/>
    <w:basedOn w:val="a0"/>
    <w:link w:val="a7"/>
    <w:uiPriority w:val="99"/>
    <w:rsid w:val="001519AA"/>
    <w:rPr>
      <w:rFonts w:ascii="Calibri" w:eastAsia="Calibri" w:hAnsi="Calibri" w:cs="Calibri"/>
    </w:rPr>
  </w:style>
  <w:style w:type="paragraph" w:styleId="a9">
    <w:name w:val="footer"/>
    <w:basedOn w:val="a"/>
    <w:link w:val="aa"/>
    <w:uiPriority w:val="99"/>
    <w:unhideWhenUsed/>
    <w:rsid w:val="00BF185F"/>
    <w:pPr>
      <w:tabs>
        <w:tab w:val="center" w:pos="4677"/>
        <w:tab w:val="right" w:pos="9355"/>
      </w:tabs>
    </w:pPr>
  </w:style>
  <w:style w:type="character" w:customStyle="1" w:styleId="aa">
    <w:name w:val="Нижний колонтитул Знак"/>
    <w:basedOn w:val="a0"/>
    <w:link w:val="a9"/>
    <w:uiPriority w:val="99"/>
    <w:rsid w:val="00BF185F"/>
    <w:rPr>
      <w:rFonts w:ascii="Calibri" w:eastAsia="Calibri" w:hAnsi="Calibri" w:cs="Calibri"/>
      <w:lang w:val="en-US"/>
    </w:rPr>
  </w:style>
  <w:style w:type="paragraph" w:styleId="2">
    <w:name w:val="Body Text Indent 2"/>
    <w:basedOn w:val="a"/>
    <w:link w:val="20"/>
    <w:uiPriority w:val="99"/>
    <w:semiHidden/>
    <w:unhideWhenUsed/>
    <w:rsid w:val="005D23A7"/>
    <w:pPr>
      <w:spacing w:after="120" w:line="480" w:lineRule="auto"/>
      <w:ind w:left="283"/>
    </w:pPr>
  </w:style>
  <w:style w:type="character" w:customStyle="1" w:styleId="20">
    <w:name w:val="Основной текст с отступом 2 Знак"/>
    <w:basedOn w:val="a0"/>
    <w:link w:val="2"/>
    <w:uiPriority w:val="99"/>
    <w:semiHidden/>
    <w:rsid w:val="005D23A7"/>
    <w:rPr>
      <w:rFonts w:ascii="Calibri" w:eastAsia="Calibri" w:hAnsi="Calibri" w:cs="Calibri"/>
      <w:lang w:val="en-US"/>
    </w:rPr>
  </w:style>
  <w:style w:type="paragraph" w:styleId="ab">
    <w:name w:val="Balloon Text"/>
    <w:basedOn w:val="a"/>
    <w:link w:val="ac"/>
    <w:uiPriority w:val="99"/>
    <w:semiHidden/>
    <w:unhideWhenUsed/>
    <w:rsid w:val="00DC19E1"/>
    <w:rPr>
      <w:rFonts w:ascii="Tahoma" w:hAnsi="Tahoma" w:cs="Tahoma"/>
      <w:sz w:val="16"/>
      <w:szCs w:val="16"/>
    </w:rPr>
  </w:style>
  <w:style w:type="character" w:customStyle="1" w:styleId="ac">
    <w:name w:val="Текст выноски Знак"/>
    <w:basedOn w:val="a0"/>
    <w:link w:val="ab"/>
    <w:uiPriority w:val="99"/>
    <w:semiHidden/>
    <w:rsid w:val="00DC19E1"/>
    <w:rPr>
      <w:rFonts w:ascii="Tahoma" w:eastAsia="Calibri" w:hAnsi="Tahoma" w:cs="Tahoma"/>
      <w:sz w:val="16"/>
      <w:szCs w:val="16"/>
      <w:lang w:val="en-US"/>
    </w:rPr>
  </w:style>
  <w:style w:type="paragraph" w:styleId="ad">
    <w:name w:val="List Paragraph"/>
    <w:basedOn w:val="a"/>
    <w:uiPriority w:val="34"/>
    <w:qFormat/>
    <w:rsid w:val="00724B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3D"/>
    <w:pPr>
      <w:widowControl w:val="0"/>
      <w:spacing w:after="0" w:line="240" w:lineRule="auto"/>
    </w:pPr>
    <w:rPr>
      <w:rFonts w:ascii="Calibri" w:eastAsia="Calibri" w:hAnsi="Calibri" w:cs="Calibri"/>
      <w:lang w:val="en-US"/>
    </w:rPr>
  </w:style>
  <w:style w:type="paragraph" w:styleId="1">
    <w:name w:val="heading 1"/>
    <w:basedOn w:val="a"/>
    <w:link w:val="10"/>
    <w:uiPriority w:val="99"/>
    <w:qFormat/>
    <w:rsid w:val="00F960FA"/>
    <w:pPr>
      <w:ind w:left="296"/>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0443D"/>
    <w:pPr>
      <w:ind w:left="102" w:firstLine="707"/>
    </w:pPr>
    <w:rPr>
      <w:rFonts w:ascii="Tahoma" w:hAnsi="Tahoma" w:cs="Tahoma"/>
      <w:sz w:val="28"/>
      <w:szCs w:val="28"/>
    </w:rPr>
  </w:style>
  <w:style w:type="character" w:customStyle="1" w:styleId="a4">
    <w:name w:val="Основной текст Знак"/>
    <w:basedOn w:val="a0"/>
    <w:link w:val="a3"/>
    <w:uiPriority w:val="99"/>
    <w:rsid w:val="0070443D"/>
    <w:rPr>
      <w:rFonts w:ascii="Tahoma" w:eastAsia="Calibri" w:hAnsi="Tahoma" w:cs="Tahoma"/>
      <w:sz w:val="28"/>
      <w:szCs w:val="28"/>
      <w:lang w:val="en-US"/>
    </w:rPr>
  </w:style>
  <w:style w:type="paragraph" w:customStyle="1" w:styleId="ConsPlusCell">
    <w:name w:val="ConsPlusCell"/>
    <w:uiPriority w:val="99"/>
    <w:rsid w:val="007044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0443D"/>
    <w:pPr>
      <w:widowControl w:val="0"/>
      <w:autoSpaceDE w:val="0"/>
      <w:autoSpaceDN w:val="0"/>
      <w:adjustRightInd w:val="0"/>
      <w:spacing w:after="0" w:line="240" w:lineRule="auto"/>
    </w:pPr>
    <w:rPr>
      <w:rFonts w:ascii="Calibri" w:eastAsia="Calibri" w:hAnsi="Calibri" w:cs="Calibri"/>
      <w:b/>
      <w:bCs/>
      <w:lang w:eastAsia="ru-RU"/>
    </w:rPr>
  </w:style>
  <w:style w:type="table" w:styleId="a5">
    <w:name w:val="Table Grid"/>
    <w:basedOn w:val="a1"/>
    <w:uiPriority w:val="59"/>
    <w:rsid w:val="007044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683392"/>
    <w:rPr>
      <w:b/>
      <w:bCs/>
    </w:rPr>
  </w:style>
  <w:style w:type="character" w:customStyle="1" w:styleId="10">
    <w:name w:val="Заголовок 1 Знак"/>
    <w:basedOn w:val="a0"/>
    <w:link w:val="1"/>
    <w:uiPriority w:val="99"/>
    <w:rsid w:val="00F960FA"/>
    <w:rPr>
      <w:rFonts w:ascii="Times New Roman" w:eastAsia="Times New Roman" w:hAnsi="Times New Roman" w:cs="Times New Roman"/>
      <w:b/>
      <w:bCs/>
      <w:sz w:val="28"/>
      <w:szCs w:val="28"/>
      <w:lang w:val="en-US"/>
    </w:rPr>
  </w:style>
  <w:style w:type="paragraph" w:styleId="a7">
    <w:name w:val="header"/>
    <w:basedOn w:val="a"/>
    <w:link w:val="a8"/>
    <w:uiPriority w:val="99"/>
    <w:unhideWhenUsed/>
    <w:rsid w:val="001519AA"/>
    <w:pPr>
      <w:widowControl/>
      <w:tabs>
        <w:tab w:val="center" w:pos="4677"/>
        <w:tab w:val="right" w:pos="9355"/>
      </w:tabs>
      <w:spacing w:after="200" w:line="276" w:lineRule="auto"/>
    </w:pPr>
    <w:rPr>
      <w:lang w:val="ru-RU"/>
    </w:rPr>
  </w:style>
  <w:style w:type="character" w:customStyle="1" w:styleId="a8">
    <w:name w:val="Верхний колонтитул Знак"/>
    <w:basedOn w:val="a0"/>
    <w:link w:val="a7"/>
    <w:uiPriority w:val="99"/>
    <w:rsid w:val="001519AA"/>
    <w:rPr>
      <w:rFonts w:ascii="Calibri" w:eastAsia="Calibri" w:hAnsi="Calibri" w:cs="Calibri"/>
    </w:rPr>
  </w:style>
  <w:style w:type="paragraph" w:styleId="a9">
    <w:name w:val="footer"/>
    <w:basedOn w:val="a"/>
    <w:link w:val="aa"/>
    <w:uiPriority w:val="99"/>
    <w:unhideWhenUsed/>
    <w:rsid w:val="00BF185F"/>
    <w:pPr>
      <w:tabs>
        <w:tab w:val="center" w:pos="4677"/>
        <w:tab w:val="right" w:pos="9355"/>
      </w:tabs>
    </w:pPr>
  </w:style>
  <w:style w:type="character" w:customStyle="1" w:styleId="aa">
    <w:name w:val="Нижний колонтитул Знак"/>
    <w:basedOn w:val="a0"/>
    <w:link w:val="a9"/>
    <w:uiPriority w:val="99"/>
    <w:rsid w:val="00BF185F"/>
    <w:rPr>
      <w:rFonts w:ascii="Calibri" w:eastAsia="Calibri" w:hAnsi="Calibri" w:cs="Calibri"/>
      <w:lang w:val="en-US"/>
    </w:rPr>
  </w:style>
  <w:style w:type="paragraph" w:styleId="2">
    <w:name w:val="Body Text Indent 2"/>
    <w:basedOn w:val="a"/>
    <w:link w:val="20"/>
    <w:uiPriority w:val="99"/>
    <w:semiHidden/>
    <w:unhideWhenUsed/>
    <w:rsid w:val="005D23A7"/>
    <w:pPr>
      <w:spacing w:after="120" w:line="480" w:lineRule="auto"/>
      <w:ind w:left="283"/>
    </w:pPr>
  </w:style>
  <w:style w:type="character" w:customStyle="1" w:styleId="20">
    <w:name w:val="Основной текст с отступом 2 Знак"/>
    <w:basedOn w:val="a0"/>
    <w:link w:val="2"/>
    <w:uiPriority w:val="99"/>
    <w:semiHidden/>
    <w:rsid w:val="005D23A7"/>
    <w:rPr>
      <w:rFonts w:ascii="Calibri" w:eastAsia="Calibri" w:hAnsi="Calibri" w:cs="Calibri"/>
      <w:lang w:val="en-US"/>
    </w:rPr>
  </w:style>
  <w:style w:type="paragraph" w:styleId="ab">
    <w:name w:val="Balloon Text"/>
    <w:basedOn w:val="a"/>
    <w:link w:val="ac"/>
    <w:uiPriority w:val="99"/>
    <w:semiHidden/>
    <w:unhideWhenUsed/>
    <w:rsid w:val="00DC19E1"/>
    <w:rPr>
      <w:rFonts w:ascii="Tahoma" w:hAnsi="Tahoma" w:cs="Tahoma"/>
      <w:sz w:val="16"/>
      <w:szCs w:val="16"/>
    </w:rPr>
  </w:style>
  <w:style w:type="character" w:customStyle="1" w:styleId="ac">
    <w:name w:val="Текст выноски Знак"/>
    <w:basedOn w:val="a0"/>
    <w:link w:val="ab"/>
    <w:uiPriority w:val="99"/>
    <w:semiHidden/>
    <w:rsid w:val="00DC19E1"/>
    <w:rPr>
      <w:rFonts w:ascii="Tahoma" w:eastAsia="Calibri" w:hAnsi="Tahoma" w:cs="Tahoma"/>
      <w:sz w:val="16"/>
      <w:szCs w:val="16"/>
      <w:lang w:val="en-US"/>
    </w:rPr>
  </w:style>
  <w:style w:type="paragraph" w:styleId="ad">
    <w:name w:val="List Paragraph"/>
    <w:basedOn w:val="a"/>
    <w:uiPriority w:val="34"/>
    <w:qFormat/>
    <w:rsid w:val="00724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39927">
      <w:bodyDiv w:val="1"/>
      <w:marLeft w:val="0"/>
      <w:marRight w:val="0"/>
      <w:marTop w:val="0"/>
      <w:marBottom w:val="0"/>
      <w:divBdr>
        <w:top w:val="none" w:sz="0" w:space="0" w:color="auto"/>
        <w:left w:val="none" w:sz="0" w:space="0" w:color="auto"/>
        <w:bottom w:val="none" w:sz="0" w:space="0" w:color="auto"/>
        <w:right w:val="none" w:sz="0" w:space="0" w:color="auto"/>
      </w:divBdr>
    </w:div>
    <w:div w:id="424158135">
      <w:bodyDiv w:val="1"/>
      <w:marLeft w:val="0"/>
      <w:marRight w:val="0"/>
      <w:marTop w:val="0"/>
      <w:marBottom w:val="0"/>
      <w:divBdr>
        <w:top w:val="none" w:sz="0" w:space="0" w:color="auto"/>
        <w:left w:val="none" w:sz="0" w:space="0" w:color="auto"/>
        <w:bottom w:val="none" w:sz="0" w:space="0" w:color="auto"/>
        <w:right w:val="none" w:sz="0" w:space="0" w:color="auto"/>
      </w:divBdr>
    </w:div>
    <w:div w:id="1981381220">
      <w:bodyDiv w:val="1"/>
      <w:marLeft w:val="0"/>
      <w:marRight w:val="0"/>
      <w:marTop w:val="0"/>
      <w:marBottom w:val="0"/>
      <w:divBdr>
        <w:top w:val="none" w:sz="0" w:space="0" w:color="auto"/>
        <w:left w:val="none" w:sz="0" w:space="0" w:color="auto"/>
        <w:bottom w:val="none" w:sz="0" w:space="0" w:color="auto"/>
        <w:right w:val="none" w:sz="0" w:space="0" w:color="auto"/>
      </w:divBdr>
    </w:div>
    <w:div w:id="200554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10307</Words>
  <Characters>58753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Зверева</dc:creator>
  <cp:lastModifiedBy>Мария</cp:lastModifiedBy>
  <cp:revision>6</cp:revision>
  <cp:lastPrinted>2016-11-14T06:38:00Z</cp:lastPrinted>
  <dcterms:created xsi:type="dcterms:W3CDTF">2016-11-11T09:17:00Z</dcterms:created>
  <dcterms:modified xsi:type="dcterms:W3CDTF">2016-11-14T06:41:00Z</dcterms:modified>
</cp:coreProperties>
</file>